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7.jpg" ContentType="image/jpeg"/>
  <Override PartName="/word/footer1.xml" ContentType="application/vnd.openxmlformats-officedocument.wordprocessingml.footer+xml"/>
  <Override PartName="/word/media/image8.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FFB5" w14:textId="77777777" w:rsidR="008F4753" w:rsidRPr="003E1ABB" w:rsidRDefault="008F4753" w:rsidP="008F4753">
      <w:pPr>
        <w:pStyle w:val="paragraph"/>
        <w:spacing w:before="0" w:beforeAutospacing="0" w:after="0" w:afterAutospacing="0"/>
        <w:jc w:val="right"/>
        <w:textAlignment w:val="baseline"/>
        <w:rPr>
          <w:rStyle w:val="normaltextrun"/>
          <w:rFonts w:asciiTheme="minorHAnsi" w:hAnsiTheme="minorHAnsi" w:cstheme="minorHAnsi"/>
          <w:sz w:val="22"/>
          <w:szCs w:val="22"/>
        </w:rPr>
      </w:pPr>
      <w:r w:rsidRPr="003E1ABB">
        <w:rPr>
          <w:rStyle w:val="normaltextrun"/>
          <w:rFonts w:asciiTheme="minorHAnsi" w:hAnsiTheme="minorHAnsi" w:cstheme="minorHAnsi"/>
          <w:sz w:val="22"/>
          <w:szCs w:val="22"/>
        </w:rPr>
        <w:t>Spett.le</w:t>
      </w:r>
    </w:p>
    <w:p w14:paraId="3055BADE" w14:textId="77777777" w:rsidR="008F4753" w:rsidRPr="003E1ABB" w:rsidRDefault="008F4753" w:rsidP="008F4753">
      <w:pPr>
        <w:pStyle w:val="paragraph"/>
        <w:spacing w:before="0" w:beforeAutospacing="0" w:after="0" w:afterAutospacing="0"/>
        <w:jc w:val="right"/>
        <w:textAlignment w:val="baseline"/>
        <w:rPr>
          <w:rStyle w:val="normaltextrun"/>
          <w:rFonts w:asciiTheme="minorHAnsi" w:hAnsiTheme="minorHAnsi" w:cstheme="minorHAnsi"/>
          <w:sz w:val="22"/>
          <w:szCs w:val="22"/>
        </w:rPr>
      </w:pPr>
      <w:r w:rsidRPr="003E1ABB">
        <w:rPr>
          <w:rStyle w:val="normaltextrun"/>
          <w:rFonts w:asciiTheme="minorHAnsi" w:hAnsiTheme="minorHAnsi" w:cstheme="minorHAnsi"/>
          <w:sz w:val="22"/>
          <w:szCs w:val="22"/>
        </w:rPr>
        <w:t>Istituto</w:t>
      </w:r>
    </w:p>
    <w:p w14:paraId="63EE90B7" w14:textId="77777777" w:rsidR="008F4753" w:rsidRPr="003E1ABB" w:rsidRDefault="008F4753" w:rsidP="008F4753">
      <w:pPr>
        <w:pStyle w:val="paragraph"/>
        <w:spacing w:before="0" w:beforeAutospacing="0" w:after="0" w:afterAutospacing="0"/>
        <w:jc w:val="both"/>
        <w:textAlignment w:val="baseline"/>
        <w:rPr>
          <w:rStyle w:val="normaltextrun"/>
          <w:rFonts w:asciiTheme="minorHAnsi" w:hAnsiTheme="minorHAnsi" w:cstheme="minorHAnsi"/>
          <w:b/>
          <w:bCs/>
          <w:sz w:val="22"/>
          <w:szCs w:val="22"/>
          <w:u w:val="single"/>
        </w:rPr>
      </w:pPr>
    </w:p>
    <w:p w14:paraId="5232B3EA" w14:textId="77777777" w:rsidR="008F4753" w:rsidRPr="003E1ABB" w:rsidRDefault="008F4753" w:rsidP="008F4753">
      <w:pPr>
        <w:pStyle w:val="paragraph"/>
        <w:spacing w:before="0" w:beforeAutospacing="0" w:after="0" w:afterAutospacing="0"/>
        <w:jc w:val="both"/>
        <w:textAlignment w:val="baseline"/>
        <w:rPr>
          <w:rStyle w:val="normaltextrun"/>
          <w:rFonts w:asciiTheme="minorHAnsi" w:hAnsiTheme="minorHAnsi" w:cstheme="minorHAnsi"/>
          <w:b/>
          <w:bCs/>
          <w:sz w:val="22"/>
          <w:szCs w:val="22"/>
          <w:u w:val="single"/>
        </w:rPr>
      </w:pPr>
    </w:p>
    <w:p w14:paraId="7E2D0660" w14:textId="77777777" w:rsidR="008F4753" w:rsidRPr="003E1ABB" w:rsidRDefault="008F4753" w:rsidP="008F4753">
      <w:pPr>
        <w:pStyle w:val="paragraph"/>
        <w:spacing w:before="0" w:beforeAutospacing="0" w:after="0" w:afterAutospacing="0"/>
        <w:jc w:val="both"/>
        <w:textAlignment w:val="baseline"/>
        <w:rPr>
          <w:rStyle w:val="normaltextrun"/>
          <w:rFonts w:asciiTheme="minorHAnsi" w:hAnsiTheme="minorHAnsi" w:cstheme="minorHAnsi"/>
          <w:b/>
          <w:bCs/>
          <w:sz w:val="22"/>
          <w:szCs w:val="22"/>
          <w:u w:val="single"/>
        </w:rPr>
      </w:pPr>
    </w:p>
    <w:p w14:paraId="205A8012" w14:textId="77777777" w:rsidR="008F4753" w:rsidRPr="003E1ABB" w:rsidRDefault="008F4753" w:rsidP="008F4753">
      <w:pPr>
        <w:pStyle w:val="paragraph"/>
        <w:spacing w:before="0" w:beforeAutospacing="0" w:after="0" w:afterAutospacing="0"/>
        <w:jc w:val="both"/>
        <w:textAlignment w:val="baseline"/>
        <w:rPr>
          <w:rStyle w:val="normaltextrun"/>
          <w:rFonts w:asciiTheme="minorHAnsi" w:hAnsiTheme="minorHAnsi" w:cstheme="minorHAnsi"/>
          <w:b/>
          <w:bCs/>
          <w:sz w:val="22"/>
          <w:szCs w:val="22"/>
          <w:u w:val="single"/>
        </w:rPr>
      </w:pPr>
    </w:p>
    <w:p w14:paraId="4AEFFB4B" w14:textId="2ECA4BDB" w:rsidR="008F4753" w:rsidRPr="003E1ABB" w:rsidRDefault="008F4753" w:rsidP="008F4753">
      <w:pPr>
        <w:pStyle w:val="paragraph"/>
        <w:spacing w:before="0" w:beforeAutospacing="0" w:after="0" w:afterAutospacing="0"/>
        <w:jc w:val="both"/>
        <w:textAlignment w:val="baseline"/>
        <w:rPr>
          <w:rStyle w:val="normaltextrun"/>
          <w:rFonts w:asciiTheme="minorHAnsi" w:hAnsiTheme="minorHAnsi" w:cstheme="minorHAnsi"/>
          <w:b/>
          <w:bCs/>
          <w:sz w:val="22"/>
          <w:szCs w:val="22"/>
          <w:u w:val="single"/>
        </w:rPr>
      </w:pPr>
      <w:r w:rsidRPr="003E1ABB">
        <w:rPr>
          <w:rStyle w:val="normaltextrun"/>
          <w:rFonts w:asciiTheme="minorHAnsi" w:hAnsiTheme="minorHAnsi" w:cstheme="minorHAnsi"/>
          <w:b/>
          <w:bCs/>
          <w:sz w:val="22"/>
          <w:szCs w:val="22"/>
          <w:u w:val="single"/>
        </w:rPr>
        <w:t>OGGETTO:</w:t>
      </w:r>
      <w:r w:rsidRPr="00511851">
        <w:rPr>
          <w:rStyle w:val="normaltextrun"/>
          <w:rFonts w:asciiTheme="minorHAnsi" w:hAnsiTheme="minorHAnsi" w:cstheme="minorHAnsi"/>
          <w:sz w:val="22"/>
          <w:szCs w:val="22"/>
        </w:rPr>
        <w:t xml:space="preserve"> Caratteristiche monitor touch</w:t>
      </w:r>
      <w:r>
        <w:rPr>
          <w:rStyle w:val="normaltextrun"/>
          <w:rFonts w:asciiTheme="minorHAnsi" w:hAnsiTheme="minorHAnsi" w:cstheme="minorHAnsi"/>
          <w:sz w:val="22"/>
          <w:szCs w:val="22"/>
        </w:rPr>
        <w:t xml:space="preserve"> Promethean</w:t>
      </w:r>
    </w:p>
    <w:p w14:paraId="73885465" w14:textId="77777777" w:rsidR="008F4753" w:rsidRPr="003E1ABB" w:rsidRDefault="008F4753" w:rsidP="008F4753">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501A92F6" w14:textId="77777777" w:rsidR="008F4753" w:rsidRPr="003E1ABB" w:rsidRDefault="008F4753" w:rsidP="008F4753">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3E1ABB">
        <w:rPr>
          <w:rStyle w:val="normaltextrun"/>
          <w:rFonts w:asciiTheme="minorHAnsi" w:hAnsiTheme="minorHAnsi" w:cstheme="minorHAnsi"/>
          <w:sz w:val="22"/>
          <w:szCs w:val="22"/>
        </w:rPr>
        <w:t>Vi ringraziamo per aver partecipato ai nostri eventi dedicati al Bando Pon Digital Board, organizzati dal nostro staff.</w:t>
      </w:r>
    </w:p>
    <w:p w14:paraId="2684D357" w14:textId="676B6679" w:rsidR="008F4753" w:rsidRPr="003E1ABB" w:rsidRDefault="008F4753" w:rsidP="008F4753">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3E1ABB">
        <w:rPr>
          <w:rStyle w:val="normaltextrun"/>
          <w:rFonts w:asciiTheme="minorHAnsi" w:hAnsiTheme="minorHAnsi" w:cstheme="minorHAnsi"/>
          <w:sz w:val="22"/>
          <w:szCs w:val="22"/>
        </w:rPr>
        <w:t>Durante l’evento avete visto in azione le soluzioni</w:t>
      </w:r>
      <w:r>
        <w:rPr>
          <w:rStyle w:val="normaltextrun"/>
          <w:rFonts w:asciiTheme="minorHAnsi" w:hAnsiTheme="minorHAnsi" w:cstheme="minorHAnsi"/>
          <w:sz w:val="22"/>
          <w:szCs w:val="22"/>
        </w:rPr>
        <w:t xml:space="preserve"> Promethean</w:t>
      </w:r>
      <w:r w:rsidRPr="003E1ABB">
        <w:rPr>
          <w:rStyle w:val="normaltextrun"/>
          <w:rFonts w:asciiTheme="minorHAnsi" w:hAnsiTheme="minorHAnsi" w:cstheme="minorHAnsi"/>
          <w:sz w:val="22"/>
          <w:szCs w:val="22"/>
        </w:rPr>
        <w:t xml:space="preserve">, dedicate al mondo delle scuole Italiane. </w:t>
      </w:r>
    </w:p>
    <w:p w14:paraId="50AC80A1" w14:textId="77777777" w:rsidR="008F4753" w:rsidRPr="003E1ABB" w:rsidRDefault="008F4753" w:rsidP="008F4753">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04CF7A08" w14:textId="77777777" w:rsidR="008F4753" w:rsidRPr="003E1ABB" w:rsidRDefault="008F4753" w:rsidP="008F4753">
      <w:pPr>
        <w:pStyle w:val="paragraph"/>
        <w:spacing w:before="0" w:beforeAutospacing="0" w:after="0" w:afterAutospacing="0"/>
        <w:jc w:val="both"/>
        <w:textAlignment w:val="baseline"/>
        <w:rPr>
          <w:rStyle w:val="normaltextrun"/>
          <w:rFonts w:asciiTheme="minorHAnsi" w:hAnsiTheme="minorHAnsi" w:cstheme="minorHAnsi"/>
          <w:b/>
          <w:bCs/>
          <w:sz w:val="22"/>
          <w:szCs w:val="22"/>
        </w:rPr>
      </w:pPr>
      <w:r w:rsidRPr="003E1ABB">
        <w:rPr>
          <w:rStyle w:val="normaltextrun"/>
          <w:rFonts w:asciiTheme="minorHAnsi" w:hAnsiTheme="minorHAnsi" w:cstheme="minorHAnsi"/>
          <w:b/>
          <w:bCs/>
          <w:sz w:val="22"/>
          <w:szCs w:val="22"/>
        </w:rPr>
        <w:t>Convinti di fare cosa gradita vi inviamo l’elenco delle soluzioni proposte, con l’indicazione del codice MePa per agevolare vostri cortesi ordini diretti e la descrizione completa da capitolato qualora desideriate utilizzare per la vostra trattativa la formula dell’RdO.</w:t>
      </w:r>
    </w:p>
    <w:p w14:paraId="26893AB5" w14:textId="77777777" w:rsidR="008F4753" w:rsidRPr="003E1ABB" w:rsidRDefault="008F4753" w:rsidP="008F4753">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799DF543" w14:textId="77777777" w:rsidR="008F4753" w:rsidRPr="003E1ABB" w:rsidRDefault="008F4753" w:rsidP="008F4753">
      <w:pPr>
        <w:pStyle w:val="paragraph"/>
        <w:spacing w:before="0" w:beforeAutospacing="0" w:after="0" w:afterAutospacing="0"/>
        <w:jc w:val="both"/>
        <w:textAlignment w:val="baseline"/>
        <w:rPr>
          <w:rStyle w:val="eop"/>
          <w:rFonts w:asciiTheme="minorHAnsi" w:hAnsiTheme="minorHAnsi" w:cstheme="minorHAnsi"/>
          <w:sz w:val="22"/>
          <w:szCs w:val="22"/>
        </w:rPr>
      </w:pPr>
      <w:r w:rsidRPr="003E1ABB">
        <w:rPr>
          <w:rStyle w:val="normaltextrun"/>
          <w:rFonts w:asciiTheme="minorHAnsi" w:hAnsiTheme="minorHAnsi" w:cstheme="minorHAnsi"/>
          <w:sz w:val="22"/>
          <w:szCs w:val="22"/>
        </w:rPr>
        <w:t xml:space="preserve">Per qualsiasi ulteriore informazioni, non esitate a contattare il vostro funzionario di riferimento, scrivere a </w:t>
      </w:r>
      <w:hyperlink r:id="rId11" w:tgtFrame="_blank" w:history="1">
        <w:r w:rsidRPr="003E1ABB">
          <w:rPr>
            <w:rStyle w:val="normaltextrun"/>
            <w:rFonts w:asciiTheme="minorHAnsi" w:hAnsiTheme="minorHAnsi" w:cstheme="minorHAnsi"/>
            <w:color w:val="0563C1"/>
            <w:sz w:val="22"/>
            <w:szCs w:val="22"/>
            <w:u w:val="single"/>
          </w:rPr>
          <w:t>scuole@c2group.it</w:t>
        </w:r>
      </w:hyperlink>
      <w:r w:rsidRPr="003E1ABB">
        <w:rPr>
          <w:rStyle w:val="normaltextrun"/>
          <w:rFonts w:asciiTheme="minorHAnsi" w:hAnsiTheme="minorHAnsi" w:cstheme="minorHAnsi"/>
          <w:sz w:val="22"/>
          <w:szCs w:val="22"/>
        </w:rPr>
        <w:t xml:space="preserve"> o al numero 0372/451255.</w:t>
      </w:r>
      <w:r w:rsidRPr="003E1ABB">
        <w:rPr>
          <w:rStyle w:val="eop"/>
          <w:rFonts w:asciiTheme="minorHAnsi" w:hAnsiTheme="minorHAnsi" w:cstheme="minorHAnsi"/>
          <w:sz w:val="22"/>
          <w:szCs w:val="22"/>
        </w:rPr>
        <w:t> </w:t>
      </w:r>
    </w:p>
    <w:p w14:paraId="3BD6FE6E" w14:textId="77777777" w:rsidR="008F4753" w:rsidRPr="003E1ABB" w:rsidRDefault="008F4753" w:rsidP="008F4753">
      <w:pPr>
        <w:pStyle w:val="paragraph"/>
        <w:spacing w:before="0" w:beforeAutospacing="0" w:after="0" w:afterAutospacing="0"/>
        <w:jc w:val="both"/>
        <w:textAlignment w:val="baseline"/>
        <w:rPr>
          <w:rStyle w:val="eop"/>
          <w:rFonts w:asciiTheme="minorHAnsi" w:hAnsiTheme="minorHAnsi" w:cstheme="minorHAnsi"/>
          <w:sz w:val="22"/>
          <w:szCs w:val="22"/>
        </w:rPr>
      </w:pPr>
    </w:p>
    <w:p w14:paraId="41EB9BCD" w14:textId="77777777" w:rsidR="008F4753" w:rsidRPr="003E1ABB" w:rsidRDefault="008F4753" w:rsidP="008F4753">
      <w:pPr>
        <w:pStyle w:val="paragraph"/>
        <w:spacing w:before="0" w:beforeAutospacing="0" w:after="0" w:afterAutospacing="0"/>
        <w:jc w:val="both"/>
        <w:textAlignment w:val="baseline"/>
        <w:rPr>
          <w:rStyle w:val="eop"/>
          <w:rFonts w:asciiTheme="minorHAnsi" w:hAnsiTheme="minorHAnsi" w:cstheme="minorHAnsi"/>
          <w:sz w:val="22"/>
          <w:szCs w:val="22"/>
        </w:rPr>
      </w:pPr>
    </w:p>
    <w:p w14:paraId="06C4D926" w14:textId="77777777" w:rsidR="008F4753" w:rsidRPr="003E1ABB" w:rsidRDefault="008F4753" w:rsidP="008F4753">
      <w:pPr>
        <w:pStyle w:val="paragraph"/>
        <w:spacing w:before="0" w:beforeAutospacing="0" w:after="0" w:afterAutospacing="0"/>
        <w:jc w:val="both"/>
        <w:textAlignment w:val="baseline"/>
        <w:rPr>
          <w:rStyle w:val="eop"/>
          <w:rFonts w:asciiTheme="minorHAnsi" w:hAnsiTheme="minorHAnsi" w:cstheme="minorHAnsi"/>
          <w:sz w:val="22"/>
          <w:szCs w:val="22"/>
        </w:rPr>
      </w:pPr>
    </w:p>
    <w:p w14:paraId="48CB39D5" w14:textId="77777777" w:rsidR="008F4753" w:rsidRPr="003E1ABB" w:rsidRDefault="008F4753" w:rsidP="008F4753">
      <w:pPr>
        <w:pStyle w:val="paragraph"/>
        <w:spacing w:before="0" w:beforeAutospacing="0" w:after="0" w:afterAutospacing="0"/>
        <w:jc w:val="both"/>
        <w:textAlignment w:val="baseline"/>
        <w:rPr>
          <w:rStyle w:val="eop"/>
          <w:rFonts w:asciiTheme="minorHAnsi" w:hAnsiTheme="minorHAnsi" w:cstheme="minorHAnsi"/>
          <w:sz w:val="22"/>
          <w:szCs w:val="22"/>
        </w:rPr>
      </w:pPr>
    </w:p>
    <w:p w14:paraId="37766E9B" w14:textId="2A162EC5" w:rsidR="008F4753" w:rsidRPr="00511851" w:rsidRDefault="008F4753" w:rsidP="008F4753">
      <w:pPr>
        <w:pStyle w:val="paragraph"/>
        <w:spacing w:before="0" w:beforeAutospacing="0" w:after="0" w:afterAutospacing="0"/>
        <w:jc w:val="both"/>
        <w:textAlignment w:val="baseline"/>
        <w:rPr>
          <w:rStyle w:val="eop"/>
          <w:rFonts w:asciiTheme="minorHAnsi" w:hAnsiTheme="minorHAnsi" w:cstheme="minorHAnsi"/>
          <w:i/>
          <w:iCs/>
          <w:sz w:val="22"/>
          <w:szCs w:val="22"/>
        </w:rPr>
      </w:pPr>
      <w:r w:rsidRPr="00511851">
        <w:rPr>
          <w:rStyle w:val="eop"/>
          <w:rFonts w:asciiTheme="minorHAnsi" w:hAnsiTheme="minorHAnsi" w:cstheme="minorHAnsi"/>
          <w:i/>
          <w:iCs/>
          <w:sz w:val="22"/>
          <w:szCs w:val="22"/>
        </w:rPr>
        <w:t>Perché</w:t>
      </w:r>
      <w:r>
        <w:rPr>
          <w:rStyle w:val="eop"/>
          <w:rFonts w:asciiTheme="minorHAnsi" w:hAnsiTheme="minorHAnsi" w:cstheme="minorHAnsi"/>
          <w:i/>
          <w:iCs/>
          <w:sz w:val="22"/>
          <w:szCs w:val="22"/>
        </w:rPr>
        <w:t xml:space="preserve"> Promethean</w:t>
      </w:r>
      <w:r w:rsidRPr="00511851">
        <w:rPr>
          <w:rStyle w:val="eop"/>
          <w:rFonts w:asciiTheme="minorHAnsi" w:hAnsiTheme="minorHAnsi" w:cstheme="minorHAnsi"/>
          <w:i/>
          <w:iCs/>
          <w:sz w:val="22"/>
          <w:szCs w:val="22"/>
        </w:rPr>
        <w:t>?</w:t>
      </w:r>
    </w:p>
    <w:p w14:paraId="557DFC0F" w14:textId="1C3BC109" w:rsidR="008F4753" w:rsidRPr="00511851" w:rsidRDefault="008F4753" w:rsidP="008F4753">
      <w:pPr>
        <w:pStyle w:val="paragraph"/>
        <w:spacing w:before="0" w:beforeAutospacing="0" w:after="0" w:afterAutospacing="0"/>
        <w:jc w:val="both"/>
        <w:textAlignment w:val="baseline"/>
        <w:rPr>
          <w:rStyle w:val="eop"/>
          <w:rFonts w:asciiTheme="minorHAnsi" w:hAnsiTheme="minorHAnsi" w:cstheme="minorHAnsi"/>
          <w:i/>
          <w:iCs/>
          <w:sz w:val="22"/>
          <w:szCs w:val="22"/>
        </w:rPr>
      </w:pPr>
      <w:r>
        <w:rPr>
          <w:rStyle w:val="eop"/>
          <w:rFonts w:asciiTheme="minorHAnsi" w:hAnsiTheme="minorHAnsi" w:cstheme="minorHAnsi"/>
          <w:i/>
          <w:iCs/>
          <w:sz w:val="22"/>
          <w:szCs w:val="22"/>
        </w:rPr>
        <w:t xml:space="preserve">E’ il principale produttore </w:t>
      </w:r>
      <w:r w:rsidR="00494F09">
        <w:rPr>
          <w:rStyle w:val="eop"/>
          <w:rFonts w:asciiTheme="minorHAnsi" w:hAnsiTheme="minorHAnsi" w:cstheme="minorHAnsi"/>
          <w:i/>
          <w:iCs/>
          <w:sz w:val="22"/>
          <w:szCs w:val="22"/>
        </w:rPr>
        <w:t xml:space="preserve">storico di monitor touch, conosciuto in tutto il mondo per i suoi software didattici e il suo grandissimo bacino di utilizzatori. </w:t>
      </w:r>
    </w:p>
    <w:p w14:paraId="5D3BBDCA" w14:textId="77777777" w:rsidR="008F4753" w:rsidRPr="00511851" w:rsidRDefault="008F4753" w:rsidP="008F4753">
      <w:pPr>
        <w:pStyle w:val="paragraph"/>
        <w:spacing w:before="0" w:beforeAutospacing="0" w:after="0" w:afterAutospacing="0"/>
        <w:jc w:val="both"/>
        <w:textAlignment w:val="baseline"/>
        <w:rPr>
          <w:rStyle w:val="eop"/>
          <w:rFonts w:asciiTheme="minorHAnsi" w:hAnsiTheme="minorHAnsi" w:cstheme="minorHAnsi"/>
          <w:i/>
          <w:iCs/>
          <w:sz w:val="22"/>
          <w:szCs w:val="22"/>
        </w:rPr>
      </w:pPr>
    </w:p>
    <w:p w14:paraId="57ECCF44" w14:textId="77777777" w:rsidR="008F4753" w:rsidRPr="00511851" w:rsidRDefault="008F4753" w:rsidP="008F4753">
      <w:pPr>
        <w:pStyle w:val="paragraph"/>
        <w:spacing w:before="0" w:beforeAutospacing="0" w:after="0" w:afterAutospacing="0"/>
        <w:jc w:val="both"/>
        <w:textAlignment w:val="baseline"/>
        <w:rPr>
          <w:rStyle w:val="eop"/>
          <w:rFonts w:asciiTheme="minorHAnsi" w:hAnsiTheme="minorHAnsi" w:cstheme="minorHAnsi"/>
          <w:i/>
          <w:iCs/>
          <w:sz w:val="22"/>
          <w:szCs w:val="22"/>
        </w:rPr>
      </w:pPr>
      <w:r w:rsidRPr="00511851">
        <w:rPr>
          <w:rStyle w:val="eop"/>
          <w:rFonts w:asciiTheme="minorHAnsi" w:hAnsiTheme="minorHAnsi" w:cstheme="minorHAnsi"/>
          <w:i/>
          <w:iCs/>
          <w:sz w:val="22"/>
          <w:szCs w:val="22"/>
        </w:rPr>
        <w:t>Scopri di più:</w:t>
      </w:r>
    </w:p>
    <w:p w14:paraId="32D83839" w14:textId="77777777" w:rsidR="008F4753" w:rsidRPr="00511851" w:rsidRDefault="008F4753" w:rsidP="008F4753">
      <w:pPr>
        <w:pStyle w:val="paragraph"/>
        <w:spacing w:before="0" w:beforeAutospacing="0" w:after="0" w:afterAutospacing="0"/>
        <w:jc w:val="both"/>
        <w:textAlignment w:val="baseline"/>
        <w:rPr>
          <w:rStyle w:val="eop"/>
          <w:rFonts w:asciiTheme="minorHAnsi" w:hAnsiTheme="minorHAnsi" w:cstheme="minorHAnsi"/>
          <w:i/>
          <w:iCs/>
          <w:sz w:val="22"/>
          <w:szCs w:val="22"/>
        </w:rPr>
      </w:pPr>
    </w:p>
    <w:p w14:paraId="2BF1B85A" w14:textId="051CC1F2" w:rsidR="008F4753" w:rsidRPr="004637AC" w:rsidRDefault="003D0C88" w:rsidP="008F4753">
      <w:pPr>
        <w:pStyle w:val="paragraph"/>
        <w:spacing w:before="0" w:beforeAutospacing="0" w:after="0" w:afterAutospacing="0"/>
        <w:jc w:val="both"/>
        <w:textAlignment w:val="baseline"/>
        <w:rPr>
          <w:rStyle w:val="eop"/>
          <w:rFonts w:asciiTheme="minorHAnsi" w:hAnsiTheme="minorHAnsi" w:cstheme="minorHAnsi"/>
          <w:sz w:val="20"/>
          <w:szCs w:val="20"/>
        </w:rPr>
      </w:pPr>
      <w:hyperlink r:id="rId12" w:history="1">
        <w:r w:rsidR="004637AC" w:rsidRPr="004637AC">
          <w:rPr>
            <w:rStyle w:val="Collegamentoipertestuale"/>
            <w:rFonts w:asciiTheme="minorHAnsi" w:hAnsiTheme="minorHAnsi" w:cstheme="minorHAnsi"/>
            <w:sz w:val="22"/>
            <w:szCs w:val="22"/>
          </w:rPr>
          <w:t>Link – Perché Promethean?</w:t>
        </w:r>
      </w:hyperlink>
    </w:p>
    <w:p w14:paraId="733A1FC5" w14:textId="77777777" w:rsidR="008F4753" w:rsidRPr="003E1ABB" w:rsidRDefault="008F4753" w:rsidP="008F4753">
      <w:pPr>
        <w:pStyle w:val="paragraph"/>
        <w:spacing w:before="0" w:beforeAutospacing="0" w:after="0" w:afterAutospacing="0"/>
        <w:jc w:val="both"/>
        <w:textAlignment w:val="baseline"/>
        <w:rPr>
          <w:rStyle w:val="eop"/>
          <w:rFonts w:asciiTheme="minorHAnsi" w:hAnsiTheme="minorHAnsi" w:cstheme="minorHAnsi"/>
          <w:sz w:val="22"/>
          <w:szCs w:val="22"/>
        </w:rPr>
      </w:pPr>
    </w:p>
    <w:p w14:paraId="36F6B735" w14:textId="12E10201" w:rsidR="00C5052D" w:rsidRDefault="00C5052D" w:rsidP="00FE08FD">
      <w:pPr>
        <w:spacing w:after="0" w:line="240" w:lineRule="auto"/>
        <w:jc w:val="center"/>
        <w:rPr>
          <w:rFonts w:asciiTheme="minorHAnsi" w:eastAsia="Calibri" w:hAnsiTheme="minorHAnsi" w:cstheme="minorHAnsi"/>
          <w:b/>
          <w:bCs/>
          <w:sz w:val="28"/>
          <w:szCs w:val="28"/>
        </w:rPr>
      </w:pPr>
    </w:p>
    <w:p w14:paraId="5D168AEC" w14:textId="44DC602B" w:rsidR="00E03EEF" w:rsidRDefault="00E03EEF" w:rsidP="00FE08FD">
      <w:pPr>
        <w:spacing w:after="0" w:line="240" w:lineRule="auto"/>
        <w:jc w:val="center"/>
        <w:rPr>
          <w:rFonts w:asciiTheme="minorHAnsi" w:eastAsia="Calibri" w:hAnsiTheme="minorHAnsi" w:cstheme="minorHAnsi"/>
          <w:b/>
          <w:bCs/>
          <w:sz w:val="28"/>
          <w:szCs w:val="28"/>
        </w:rPr>
      </w:pPr>
    </w:p>
    <w:p w14:paraId="556222B1" w14:textId="77777777" w:rsidR="00E03EEF" w:rsidRPr="00C5052D" w:rsidRDefault="00E03EEF" w:rsidP="00FE08FD">
      <w:pPr>
        <w:spacing w:after="0" w:line="240" w:lineRule="auto"/>
        <w:jc w:val="center"/>
        <w:rPr>
          <w:rFonts w:asciiTheme="minorHAnsi" w:eastAsia="Calibri" w:hAnsiTheme="minorHAnsi" w:cstheme="minorHAnsi"/>
          <w:b/>
          <w:bCs/>
          <w:sz w:val="28"/>
          <w:szCs w:val="28"/>
        </w:rPr>
      </w:pPr>
    </w:p>
    <w:p w14:paraId="281AD0FE" w14:textId="77777777" w:rsidR="002B15D5" w:rsidRDefault="002B15D5">
      <w:pPr>
        <w:spacing w:after="0" w:line="240" w:lineRule="auto"/>
        <w:rPr>
          <w:rFonts w:asciiTheme="minorHAnsi" w:eastAsia="Calibri" w:hAnsiTheme="minorHAnsi" w:cstheme="minorHAnsi"/>
          <w:b/>
          <w:bCs/>
          <w:sz w:val="32"/>
          <w:szCs w:val="32"/>
          <w:highlight w:val="yellow"/>
        </w:rPr>
      </w:pPr>
      <w:r>
        <w:rPr>
          <w:rFonts w:asciiTheme="minorHAnsi" w:eastAsia="Calibri" w:hAnsiTheme="minorHAnsi" w:cstheme="minorHAnsi"/>
          <w:b/>
          <w:bCs/>
          <w:sz w:val="32"/>
          <w:szCs w:val="32"/>
          <w:highlight w:val="yellow"/>
        </w:rPr>
        <w:br w:type="page"/>
      </w:r>
    </w:p>
    <w:p w14:paraId="0872B9FD" w14:textId="42829F01" w:rsidR="009F3F15" w:rsidRDefault="00750341" w:rsidP="00FF7CE8">
      <w:pPr>
        <w:spacing w:after="0" w:line="240" w:lineRule="auto"/>
        <w:jc w:val="center"/>
        <w:rPr>
          <w:rFonts w:asciiTheme="minorHAnsi" w:eastAsia="Calibri" w:hAnsiTheme="minorHAnsi" w:cstheme="minorHAnsi"/>
          <w:b/>
          <w:bCs/>
          <w:sz w:val="32"/>
          <w:szCs w:val="32"/>
        </w:rPr>
      </w:pPr>
      <w:r w:rsidRPr="00FF7CE8">
        <w:rPr>
          <w:rFonts w:asciiTheme="minorHAnsi" w:eastAsia="Calibri" w:hAnsiTheme="minorHAnsi" w:cstheme="minorHAnsi"/>
          <w:b/>
          <w:bCs/>
          <w:sz w:val="32"/>
          <w:szCs w:val="32"/>
          <w:highlight w:val="yellow"/>
        </w:rPr>
        <w:lastRenderedPageBreak/>
        <w:t>Monitor Touch Promethean Nickel</w:t>
      </w:r>
    </w:p>
    <w:p w14:paraId="7F5D5095" w14:textId="25378E77" w:rsidR="002B15D5" w:rsidRPr="001D24ED" w:rsidRDefault="001D24ED" w:rsidP="001D24ED">
      <w:pPr>
        <w:pStyle w:val="Nessunaspaziatura"/>
        <w:jc w:val="center"/>
        <w:rPr>
          <w:rFonts w:asciiTheme="minorHAnsi" w:eastAsia="'segoe ui','helvetica neue',san" w:hAnsiTheme="minorHAnsi" w:cstheme="minorHAnsi"/>
          <w:sz w:val="24"/>
          <w:szCs w:val="24"/>
        </w:rPr>
      </w:pPr>
      <w:r w:rsidRPr="001D24ED">
        <w:rPr>
          <w:rFonts w:asciiTheme="minorHAnsi" w:hAnsiTheme="minorHAnsi" w:cstheme="minorHAnsi"/>
          <w:sz w:val="24"/>
          <w:szCs w:val="24"/>
        </w:rPr>
        <w:t xml:space="preserve">Tutte le soluzioni sono comprensive di fornitura del monitor installato a muro e formazione </w:t>
      </w:r>
      <w:r w:rsidR="009F3F15" w:rsidRPr="001D24ED">
        <w:rPr>
          <w:rFonts w:asciiTheme="minorHAnsi" w:hAnsiTheme="minorHAnsi" w:cstheme="minorBidi"/>
          <w:sz w:val="24"/>
          <w:szCs w:val="24"/>
        </w:rPr>
        <w:t xml:space="preserve">sul prodotto e i relativi applicativi su </w:t>
      </w:r>
      <w:r w:rsidR="00D6029C" w:rsidRPr="001D24ED">
        <w:rPr>
          <w:rFonts w:asciiTheme="minorHAnsi" w:hAnsiTheme="minorHAnsi" w:cstheme="minorBidi"/>
          <w:sz w:val="24"/>
          <w:szCs w:val="24"/>
        </w:rPr>
        <w:t xml:space="preserve">una </w:t>
      </w:r>
      <w:r w:rsidR="009F3F15" w:rsidRPr="001D24ED">
        <w:rPr>
          <w:rFonts w:asciiTheme="minorHAnsi" w:eastAsia="'segoe ui','helvetica neue',san" w:hAnsiTheme="minorHAnsi" w:cstheme="minorHAnsi"/>
          <w:sz w:val="24"/>
          <w:szCs w:val="24"/>
        </w:rPr>
        <w:t xml:space="preserve"> piattaforma LMS accreditata dal MIUR.</w:t>
      </w:r>
    </w:p>
    <w:p w14:paraId="7F844DD4" w14:textId="03C341AE" w:rsidR="009F3F15" w:rsidRPr="003277A5" w:rsidRDefault="003277A5" w:rsidP="009F3F15">
      <w:pPr>
        <w:pStyle w:val="Nessunaspaziatura"/>
        <w:jc w:val="center"/>
        <w:rPr>
          <w:rStyle w:val="Collegamentoipertestuale"/>
          <w:rFonts w:asciiTheme="minorHAnsi" w:hAnsiTheme="minorHAnsi" w:cstheme="minorBidi"/>
        </w:rPr>
      </w:pPr>
      <w:r>
        <w:rPr>
          <w:rFonts w:asciiTheme="minorHAnsi" w:eastAsia="'segoe ui','helvetica neue',san" w:hAnsiTheme="minorHAnsi" w:cstheme="minorHAnsi"/>
          <w:sz w:val="18"/>
          <w:szCs w:val="18"/>
        </w:rPr>
        <w:fldChar w:fldCharType="begin"/>
      </w:r>
      <w:r>
        <w:rPr>
          <w:rFonts w:asciiTheme="minorHAnsi" w:eastAsia="'segoe ui','helvetica neue',san" w:hAnsiTheme="minorHAnsi" w:cstheme="minorHAnsi"/>
          <w:sz w:val="18"/>
          <w:szCs w:val="18"/>
        </w:rPr>
        <w:instrText xml:space="preserve"> HYPERLINK "https://www.c2group.it/images/pon/BROCHURE/MONITOR_TOUCH/C2_Group_depliant_Promethean_Completo.pdf" </w:instrText>
      </w:r>
      <w:r>
        <w:rPr>
          <w:rFonts w:asciiTheme="minorHAnsi" w:eastAsia="'segoe ui','helvetica neue',san" w:hAnsiTheme="minorHAnsi" w:cstheme="minorHAnsi"/>
          <w:sz w:val="18"/>
          <w:szCs w:val="18"/>
        </w:rPr>
        <w:fldChar w:fldCharType="separate"/>
      </w:r>
      <w:r w:rsidR="00CA1B44" w:rsidRPr="003277A5">
        <w:rPr>
          <w:rStyle w:val="Collegamentoipertestuale"/>
          <w:rFonts w:asciiTheme="minorHAnsi" w:eastAsia="'segoe ui','helvetica neue',san" w:hAnsiTheme="minorHAnsi" w:cstheme="minorHAnsi"/>
          <w:sz w:val="18"/>
          <w:szCs w:val="18"/>
        </w:rPr>
        <w:t xml:space="preserve"> </w:t>
      </w:r>
      <w:r w:rsidR="00CA1B44" w:rsidRPr="003277A5">
        <w:rPr>
          <w:rStyle w:val="Collegamentoipertestuale"/>
          <w:rFonts w:asciiTheme="minorHAnsi" w:hAnsiTheme="minorHAnsi" w:cstheme="minorHAnsi"/>
        </w:rPr>
        <w:t>Link Scheda tecnica</w:t>
      </w:r>
    </w:p>
    <w:p w14:paraId="177DD3FF" w14:textId="17351821" w:rsidR="00CA1B44" w:rsidRDefault="003277A5" w:rsidP="00CA1B44">
      <w:pPr>
        <w:spacing w:after="0" w:line="240" w:lineRule="auto"/>
        <w:rPr>
          <w:rFonts w:asciiTheme="minorHAnsi" w:eastAsia="Calibri" w:hAnsiTheme="minorHAnsi" w:cstheme="minorHAnsi"/>
          <w:b/>
          <w:bCs/>
          <w:sz w:val="24"/>
          <w:szCs w:val="24"/>
        </w:rPr>
      </w:pPr>
      <w:r>
        <w:rPr>
          <w:rFonts w:asciiTheme="minorHAnsi" w:eastAsia="'segoe ui','helvetica neue',san" w:hAnsiTheme="minorHAnsi" w:cstheme="minorHAnsi"/>
          <w:sz w:val="18"/>
          <w:szCs w:val="18"/>
        </w:rPr>
        <w:fldChar w:fldCharType="end"/>
      </w:r>
    </w:p>
    <w:p w14:paraId="536CB564" w14:textId="0AFF7DE8" w:rsidR="00750341" w:rsidRPr="003277A5" w:rsidRDefault="0000115E" w:rsidP="003277A5">
      <w:pPr>
        <w:spacing w:after="0" w:line="240" w:lineRule="auto"/>
        <w:rPr>
          <w:rFonts w:asciiTheme="minorHAnsi" w:eastAsia="Calibri" w:hAnsiTheme="minorHAnsi" w:cstheme="minorHAnsi"/>
          <w:sz w:val="24"/>
          <w:szCs w:val="24"/>
        </w:rPr>
      </w:pPr>
      <w:r w:rsidRPr="003277A5">
        <w:rPr>
          <w:rFonts w:asciiTheme="minorHAnsi" w:eastAsia="Calibri" w:hAnsiTheme="minorHAnsi" w:cstheme="minorHAnsi"/>
          <w:b/>
          <w:bCs/>
          <w:sz w:val="24"/>
          <w:szCs w:val="24"/>
        </w:rPr>
        <w:t xml:space="preserve">Soluzione Base con Promethean Nickel </w:t>
      </w:r>
      <w:r w:rsidRPr="003277A5">
        <w:rPr>
          <w:rFonts w:asciiTheme="minorHAnsi" w:eastAsia="Calibri" w:hAnsiTheme="minorHAnsi" w:cstheme="minorHAnsi"/>
          <w:sz w:val="24"/>
          <w:szCs w:val="24"/>
        </w:rPr>
        <w:t>che include Wi-fi, Staffa per installazione e installazione su parete standard</w:t>
      </w:r>
      <w:r w:rsidR="00D55EF1" w:rsidRPr="003277A5">
        <w:rPr>
          <w:rFonts w:asciiTheme="minorHAnsi" w:eastAsia="Calibri" w:hAnsiTheme="minorHAnsi" w:cstheme="minorHAnsi"/>
          <w:sz w:val="24"/>
          <w:szCs w:val="24"/>
        </w:rPr>
        <w:t xml:space="preserve"> in muratura, sgombra,</w:t>
      </w:r>
      <w:r w:rsidRPr="003277A5">
        <w:rPr>
          <w:rFonts w:asciiTheme="minorHAnsi" w:eastAsia="Calibri" w:hAnsiTheme="minorHAnsi" w:cstheme="minorHAnsi"/>
          <w:sz w:val="24"/>
          <w:szCs w:val="24"/>
        </w:rPr>
        <w:t xml:space="preserve"> eseguita da personale certificato dal produttore.</w:t>
      </w:r>
    </w:p>
    <w:p w14:paraId="1A17FF8F" w14:textId="57597BA6" w:rsidR="00C5318B" w:rsidRDefault="00C5318B" w:rsidP="00CA1B44">
      <w:pPr>
        <w:spacing w:after="0" w:line="240" w:lineRule="auto"/>
        <w:rPr>
          <w:rFonts w:asciiTheme="minorHAnsi" w:hAnsiTheme="minorHAnsi" w:cstheme="minorHAnsi"/>
          <w:b/>
          <w:bCs/>
          <w:sz w:val="24"/>
          <w:szCs w:val="24"/>
        </w:rPr>
      </w:pPr>
    </w:p>
    <w:p w14:paraId="0C77A21C" w14:textId="0AC887F8" w:rsidR="00750341" w:rsidRPr="0000115E" w:rsidRDefault="00E92CFC" w:rsidP="006B2043">
      <w:pPr>
        <w:pStyle w:val="Nessunaspaziatura"/>
        <w:rPr>
          <w:rFonts w:asciiTheme="minorHAnsi" w:hAnsiTheme="minorHAnsi" w:cstheme="minorHAnsi"/>
          <w:b/>
          <w:bCs/>
        </w:rPr>
      </w:pPr>
      <w:bookmarkStart w:id="0" w:name="_Hlk95904686"/>
      <w:r>
        <w:rPr>
          <w:rFonts w:asciiTheme="minorHAnsi" w:hAnsiTheme="minorHAnsi" w:cstheme="minorHAnsi"/>
          <w:b/>
          <w:bCs/>
        </w:rPr>
        <w:t xml:space="preserve">KIT 1 - </w:t>
      </w:r>
      <w:r w:rsidR="00750341" w:rsidRPr="006F6A98">
        <w:rPr>
          <w:rFonts w:asciiTheme="minorHAnsi" w:hAnsiTheme="minorHAnsi" w:cstheme="minorHAnsi"/>
          <w:b/>
          <w:bCs/>
        </w:rPr>
        <w:t>Dimensione</w:t>
      </w:r>
      <w:r w:rsidR="00750341" w:rsidRPr="0000115E">
        <w:rPr>
          <w:rFonts w:asciiTheme="minorHAnsi" w:hAnsiTheme="minorHAnsi" w:cstheme="minorHAnsi"/>
          <w:b/>
          <w:bCs/>
        </w:rPr>
        <w:t xml:space="preserve"> 65”</w:t>
      </w:r>
    </w:p>
    <w:p w14:paraId="6492CB69" w14:textId="2C502F66" w:rsidR="00750341" w:rsidRPr="0000115E" w:rsidRDefault="00750341" w:rsidP="00750341">
      <w:pPr>
        <w:pStyle w:val="Nessunaspaziatura"/>
        <w:rPr>
          <w:rFonts w:asciiTheme="minorHAnsi" w:hAnsiTheme="minorHAnsi" w:cstheme="minorHAnsi"/>
          <w:sz w:val="18"/>
          <w:szCs w:val="18"/>
        </w:rPr>
      </w:pPr>
      <w:r w:rsidRPr="0000115E">
        <w:rPr>
          <w:rFonts w:asciiTheme="minorHAnsi" w:eastAsia="Calibri" w:hAnsiTheme="minorHAnsi" w:cstheme="minorHAnsi"/>
          <w:sz w:val="18"/>
          <w:szCs w:val="18"/>
        </w:rPr>
        <w:t xml:space="preserve">Codice </w:t>
      </w:r>
      <w:r w:rsidR="00E92CFC">
        <w:rPr>
          <w:rFonts w:asciiTheme="minorHAnsi" w:eastAsia="Calibri" w:hAnsiTheme="minorHAnsi" w:cstheme="minorHAnsi"/>
          <w:sz w:val="18"/>
          <w:szCs w:val="18"/>
        </w:rPr>
        <w:t>Mepa</w:t>
      </w:r>
      <w:r w:rsidRPr="0000115E">
        <w:rPr>
          <w:rFonts w:asciiTheme="minorHAnsi" w:eastAsia="Calibri" w:hAnsiTheme="minorHAnsi" w:cstheme="minorHAnsi"/>
          <w:sz w:val="18"/>
          <w:szCs w:val="18"/>
        </w:rPr>
        <w:t xml:space="preserve">: </w:t>
      </w:r>
      <w:r w:rsidR="00E92CFC">
        <w:rPr>
          <w:rFonts w:asciiTheme="minorHAnsi" w:eastAsia="Calibri" w:hAnsiTheme="minorHAnsi" w:cstheme="minorHAnsi"/>
          <w:color w:val="FF0000"/>
          <w:sz w:val="22"/>
          <w:szCs w:val="22"/>
        </w:rPr>
        <w:t>Richiedilo a scuole@c2group.it</w:t>
      </w:r>
    </w:p>
    <w:p w14:paraId="4E69A03E" w14:textId="1D16C934" w:rsidR="003E532C" w:rsidRDefault="003E532C" w:rsidP="003E532C">
      <w:pPr>
        <w:pStyle w:val="Nessunaspaziatura"/>
        <w:rPr>
          <w:rStyle w:val="Collegamentoipertestuale"/>
          <w:rFonts w:asciiTheme="minorHAnsi" w:eastAsia="Calibri" w:hAnsiTheme="minorHAnsi" w:cstheme="minorHAnsi"/>
          <w:sz w:val="22"/>
          <w:szCs w:val="22"/>
        </w:rPr>
      </w:pPr>
      <w:r w:rsidRPr="003E532C">
        <w:rPr>
          <w:rFonts w:asciiTheme="minorHAnsi" w:eastAsia="Calibri" w:hAnsiTheme="minorHAnsi" w:cstheme="minorHAnsi"/>
          <w:sz w:val="22"/>
          <w:szCs w:val="22"/>
        </w:rPr>
        <w:t xml:space="preserve">Richiedi la quotazione </w:t>
      </w:r>
      <w:hyperlink r:id="rId13" w:history="1">
        <w:r w:rsidRPr="00342763">
          <w:rPr>
            <w:rStyle w:val="Collegamentoipertestuale"/>
            <w:rFonts w:asciiTheme="minorHAnsi" w:eastAsia="Calibri" w:hAnsiTheme="minorHAnsi" w:cstheme="minorHAnsi"/>
            <w:sz w:val="22"/>
            <w:szCs w:val="22"/>
          </w:rPr>
          <w:t>scuole@c2group.it</w:t>
        </w:r>
      </w:hyperlink>
    </w:p>
    <w:p w14:paraId="0E318F0F" w14:textId="7BCAFC0C" w:rsidR="00BC4502" w:rsidRDefault="003D0C88" w:rsidP="003E532C">
      <w:pPr>
        <w:pStyle w:val="Nessunaspaziatura"/>
        <w:rPr>
          <w:rFonts w:asciiTheme="minorHAnsi" w:eastAsia="Calibri" w:hAnsiTheme="minorHAnsi" w:cstheme="minorHAnsi"/>
          <w:sz w:val="22"/>
          <w:szCs w:val="22"/>
        </w:rPr>
      </w:pPr>
      <w:hyperlink r:id="rId14" w:history="1">
        <w:r w:rsidR="00BC4502" w:rsidRPr="00AD7372">
          <w:rPr>
            <w:rStyle w:val="Collegamentoipertestuale"/>
            <w:rFonts w:asciiTheme="minorHAnsi" w:eastAsia="Calibri" w:hAnsiTheme="minorHAnsi" w:cstheme="minorHAnsi"/>
            <w:sz w:val="22"/>
            <w:szCs w:val="22"/>
          </w:rPr>
          <w:t>Link alla tabella delle caratteristiche</w:t>
        </w:r>
      </w:hyperlink>
      <w:r w:rsidR="00BC4502">
        <w:rPr>
          <w:rStyle w:val="Collegamentoipertestuale"/>
          <w:rFonts w:asciiTheme="minorHAnsi" w:eastAsia="Calibri" w:hAnsiTheme="minorHAnsi" w:cstheme="minorHAnsi"/>
          <w:sz w:val="22"/>
          <w:szCs w:val="22"/>
        </w:rPr>
        <w:t xml:space="preserve"> </w:t>
      </w:r>
    </w:p>
    <w:p w14:paraId="03217051" w14:textId="77777777" w:rsidR="003E532C" w:rsidRDefault="003E532C" w:rsidP="003E532C">
      <w:pPr>
        <w:pStyle w:val="Nessunaspaziatura"/>
        <w:rPr>
          <w:rFonts w:asciiTheme="minorHAnsi" w:eastAsia="Calibri" w:hAnsiTheme="minorHAnsi" w:cstheme="minorHAnsi"/>
          <w:sz w:val="22"/>
          <w:szCs w:val="22"/>
        </w:rPr>
      </w:pPr>
    </w:p>
    <w:p w14:paraId="3663D9D4" w14:textId="54E54EAD" w:rsidR="00750341" w:rsidRPr="0000115E" w:rsidRDefault="00E92CFC" w:rsidP="003E532C">
      <w:pPr>
        <w:pStyle w:val="Nessunaspaziatura"/>
        <w:rPr>
          <w:rFonts w:asciiTheme="minorHAnsi" w:hAnsiTheme="minorHAnsi" w:cstheme="minorHAnsi"/>
          <w:b/>
          <w:bCs/>
        </w:rPr>
      </w:pPr>
      <w:r>
        <w:rPr>
          <w:rFonts w:asciiTheme="minorHAnsi" w:hAnsiTheme="minorHAnsi" w:cstheme="minorHAnsi"/>
          <w:b/>
          <w:bCs/>
        </w:rPr>
        <w:t xml:space="preserve">KIT 2 </w:t>
      </w:r>
      <w:r w:rsidR="000F3300">
        <w:rPr>
          <w:rFonts w:asciiTheme="minorHAnsi" w:hAnsiTheme="minorHAnsi" w:cstheme="minorHAnsi"/>
          <w:b/>
          <w:bCs/>
        </w:rPr>
        <w:t xml:space="preserve">- </w:t>
      </w:r>
      <w:r w:rsidR="00750341" w:rsidRPr="0000115E">
        <w:rPr>
          <w:rFonts w:asciiTheme="minorHAnsi" w:hAnsiTheme="minorHAnsi" w:cstheme="minorHAnsi"/>
          <w:b/>
          <w:bCs/>
        </w:rPr>
        <w:t>Dimensione 75”</w:t>
      </w:r>
    </w:p>
    <w:p w14:paraId="12274FA5" w14:textId="572C971D" w:rsidR="00E92CFC" w:rsidRPr="0000115E" w:rsidRDefault="00750341" w:rsidP="00E92CFC">
      <w:pPr>
        <w:pStyle w:val="Nessunaspaziatura"/>
        <w:rPr>
          <w:rFonts w:asciiTheme="minorHAnsi" w:hAnsiTheme="minorHAnsi" w:cstheme="minorHAnsi"/>
          <w:sz w:val="18"/>
          <w:szCs w:val="18"/>
        </w:rPr>
      </w:pPr>
      <w:r w:rsidRPr="0000115E">
        <w:rPr>
          <w:rFonts w:asciiTheme="minorHAnsi" w:eastAsia="Calibri" w:hAnsiTheme="minorHAnsi" w:cstheme="minorHAnsi"/>
          <w:sz w:val="18"/>
          <w:szCs w:val="18"/>
        </w:rPr>
        <w:t xml:space="preserve">Codice </w:t>
      </w:r>
      <w:r w:rsidR="00744C40">
        <w:rPr>
          <w:rFonts w:asciiTheme="minorHAnsi" w:eastAsia="Calibri" w:hAnsiTheme="minorHAnsi" w:cstheme="minorHAnsi"/>
          <w:sz w:val="18"/>
          <w:szCs w:val="18"/>
        </w:rPr>
        <w:t>Mepa</w:t>
      </w:r>
      <w:r w:rsidR="00E92CFC">
        <w:rPr>
          <w:rFonts w:asciiTheme="minorHAnsi" w:eastAsia="Calibri" w:hAnsiTheme="minorHAnsi" w:cstheme="minorHAnsi"/>
          <w:sz w:val="18"/>
          <w:szCs w:val="18"/>
        </w:rPr>
        <w:t xml:space="preserve">: </w:t>
      </w:r>
      <w:r w:rsidR="00E92CFC">
        <w:rPr>
          <w:rFonts w:asciiTheme="minorHAnsi" w:eastAsia="Calibri" w:hAnsiTheme="minorHAnsi" w:cstheme="minorHAnsi"/>
          <w:color w:val="FF0000"/>
          <w:sz w:val="22"/>
          <w:szCs w:val="22"/>
        </w:rPr>
        <w:t>Richiedilo a scuole@c2group.it</w:t>
      </w:r>
    </w:p>
    <w:bookmarkEnd w:id="0"/>
    <w:p w14:paraId="45011614" w14:textId="2FDDFD62" w:rsidR="00D84C34" w:rsidRDefault="00D84C34" w:rsidP="00ED2F92">
      <w:pPr>
        <w:shd w:val="clear" w:color="auto" w:fill="FFFFFF"/>
        <w:spacing w:after="0" w:line="240" w:lineRule="auto"/>
        <w:jc w:val="both"/>
        <w:rPr>
          <w:rStyle w:val="Collegamentoipertestuale"/>
          <w:rFonts w:asciiTheme="minorHAnsi" w:eastAsia="Calibri" w:hAnsiTheme="minorHAnsi" w:cstheme="minorHAnsi"/>
          <w:sz w:val="22"/>
          <w:szCs w:val="22"/>
        </w:rPr>
      </w:pPr>
      <w:r w:rsidRPr="00D84C34">
        <w:rPr>
          <w:rFonts w:asciiTheme="minorHAnsi" w:eastAsia="Calibri" w:hAnsiTheme="minorHAnsi" w:cstheme="minorHAnsi"/>
          <w:sz w:val="22"/>
          <w:szCs w:val="22"/>
        </w:rPr>
        <w:t xml:space="preserve">Richiedi la quotazione </w:t>
      </w:r>
      <w:hyperlink r:id="rId15" w:history="1">
        <w:r w:rsidRPr="00342763">
          <w:rPr>
            <w:rStyle w:val="Collegamentoipertestuale"/>
            <w:rFonts w:asciiTheme="minorHAnsi" w:eastAsia="Calibri" w:hAnsiTheme="minorHAnsi" w:cstheme="minorHAnsi"/>
            <w:sz w:val="22"/>
            <w:szCs w:val="22"/>
          </w:rPr>
          <w:t>scuole@c2group.it</w:t>
        </w:r>
      </w:hyperlink>
    </w:p>
    <w:p w14:paraId="724E5657" w14:textId="1E0B40C7" w:rsidR="00C51DD9" w:rsidRDefault="003D0C88" w:rsidP="00ED2F92">
      <w:pPr>
        <w:shd w:val="clear" w:color="auto" w:fill="FFFFFF"/>
        <w:spacing w:after="0" w:line="240" w:lineRule="auto"/>
        <w:jc w:val="both"/>
        <w:rPr>
          <w:rFonts w:asciiTheme="minorHAnsi" w:eastAsia="Calibri" w:hAnsiTheme="minorHAnsi" w:cstheme="minorHAnsi"/>
          <w:sz w:val="22"/>
          <w:szCs w:val="22"/>
        </w:rPr>
      </w:pPr>
      <w:hyperlink r:id="rId16" w:history="1">
        <w:r w:rsidR="00C51DD9" w:rsidRPr="00C51DD9">
          <w:rPr>
            <w:rStyle w:val="Collegamentoipertestuale"/>
            <w:rFonts w:asciiTheme="minorHAnsi" w:eastAsia="Calibri" w:hAnsiTheme="minorHAnsi" w:cstheme="minorHAnsi"/>
            <w:sz w:val="22"/>
            <w:szCs w:val="22"/>
          </w:rPr>
          <w:t>Link alla tabella delle caratteristiche</w:t>
        </w:r>
      </w:hyperlink>
    </w:p>
    <w:p w14:paraId="45BFCA8A" w14:textId="77777777" w:rsidR="00D84C34" w:rsidRDefault="00D84C34" w:rsidP="00ED2F92">
      <w:pPr>
        <w:shd w:val="clear" w:color="auto" w:fill="FFFFFF"/>
        <w:spacing w:after="0" w:line="240" w:lineRule="auto"/>
        <w:jc w:val="both"/>
        <w:rPr>
          <w:rFonts w:asciiTheme="minorHAnsi" w:eastAsia="Calibri" w:hAnsiTheme="minorHAnsi" w:cstheme="minorHAnsi"/>
          <w:sz w:val="22"/>
          <w:szCs w:val="22"/>
        </w:rPr>
      </w:pPr>
    </w:p>
    <w:p w14:paraId="1DF4E797" w14:textId="419D2C78" w:rsidR="002338F0" w:rsidRDefault="00D600D1" w:rsidP="00ED2F92">
      <w:pPr>
        <w:shd w:val="clear" w:color="auto" w:fill="FFFFFF"/>
        <w:spacing w:after="0" w:line="240" w:lineRule="auto"/>
        <w:jc w:val="both"/>
        <w:rPr>
          <w:rFonts w:ascii="Segoe UI" w:hAnsi="Segoe UI" w:cs="Segoe UI"/>
          <w:b/>
          <w:bCs/>
          <w:sz w:val="18"/>
          <w:szCs w:val="18"/>
        </w:rPr>
      </w:pPr>
      <w:r w:rsidRPr="00761A13">
        <w:rPr>
          <w:rFonts w:ascii="Segoe UI" w:hAnsi="Segoe UI" w:cs="Segoe UI"/>
          <w:b/>
          <w:bCs/>
          <w:sz w:val="18"/>
          <w:szCs w:val="18"/>
        </w:rPr>
        <w:t>Descrizione Capitolato Tecnico</w:t>
      </w:r>
    </w:p>
    <w:p w14:paraId="0C4469DE" w14:textId="78F6BD14" w:rsidR="00CC3B3B" w:rsidRDefault="002338F0" w:rsidP="00804FF8">
      <w:pPr>
        <w:shd w:val="clear" w:color="auto" w:fill="FFFFFF"/>
        <w:spacing w:after="0" w:line="240" w:lineRule="auto"/>
        <w:jc w:val="both"/>
        <w:rPr>
          <w:rFonts w:ascii="Segoe UI" w:hAnsi="Segoe UI" w:cs="Segoe UI"/>
          <w:b/>
          <w:bCs/>
          <w:color w:val="FF0000"/>
          <w:sz w:val="16"/>
          <w:szCs w:val="16"/>
        </w:rPr>
      </w:pPr>
      <w:r w:rsidRPr="00804FF8">
        <w:rPr>
          <w:rFonts w:ascii="Segoe UI" w:hAnsi="Segoe UI" w:cs="Segoe UI"/>
          <w:b/>
          <w:bCs/>
          <w:color w:val="FF0000"/>
          <w:sz w:val="16"/>
          <w:szCs w:val="16"/>
        </w:rPr>
        <w:t xml:space="preserve">Inserire </w:t>
      </w:r>
      <w:r w:rsidR="00AE2506" w:rsidRPr="00804FF8">
        <w:rPr>
          <w:rFonts w:ascii="Segoe UI" w:hAnsi="Segoe UI" w:cs="Segoe UI"/>
          <w:b/>
          <w:bCs/>
          <w:color w:val="FF0000"/>
          <w:sz w:val="16"/>
          <w:szCs w:val="16"/>
        </w:rPr>
        <w:t xml:space="preserve">all’inizio del testo la dimensione del monitor richiesto: </w:t>
      </w:r>
      <w:r w:rsidR="00AE2506" w:rsidRPr="00804FF8">
        <w:rPr>
          <w:rFonts w:ascii="Segoe UI" w:hAnsi="Segoe UI" w:cs="Segoe UI"/>
          <w:color w:val="FF0000"/>
          <w:sz w:val="16"/>
          <w:szCs w:val="16"/>
        </w:rPr>
        <w:t>Monitor Touch 65”, Monitor Touch 75</w:t>
      </w:r>
      <w:r w:rsidR="003C4356">
        <w:rPr>
          <w:rFonts w:ascii="Segoe UI" w:hAnsi="Segoe UI" w:cs="Segoe UI"/>
          <w:color w:val="FF0000"/>
          <w:sz w:val="16"/>
          <w:szCs w:val="16"/>
        </w:rPr>
        <w:t>”</w:t>
      </w:r>
    </w:p>
    <w:p w14:paraId="73623526" w14:textId="14B7146E" w:rsidR="00A8060A" w:rsidRPr="00804FF8" w:rsidRDefault="00A8060A" w:rsidP="00804FF8">
      <w:pPr>
        <w:shd w:val="clear" w:color="auto" w:fill="FFFFFF"/>
        <w:spacing w:after="0" w:line="240" w:lineRule="auto"/>
        <w:jc w:val="both"/>
        <w:rPr>
          <w:rFonts w:ascii="Segoe UI" w:hAnsi="Segoe UI" w:cs="Segoe UI"/>
          <w:b/>
          <w:bCs/>
          <w:color w:val="FF0000"/>
          <w:sz w:val="16"/>
          <w:szCs w:val="16"/>
        </w:rPr>
      </w:pPr>
      <w:r w:rsidRPr="003277A5">
        <w:rPr>
          <w:rFonts w:ascii="Calibri" w:hAnsi="Calibri" w:cs="Calibri"/>
          <w:spacing w:val="2"/>
          <w:sz w:val="16"/>
          <w:szCs w:val="16"/>
        </w:rPr>
        <w:t>con Google Play store e app per lo screen sharing, di marca nota a livello internazionale (con un installato in Italia negli anni di almeno 20.000 dispositivi di condivisione d’aula) e con garanzia di 3 anni effettuata dal produttore. Il produttore deve essere partner certificato e documentato (</w:t>
      </w:r>
      <w:hyperlink r:id="rId17" w:history="1">
        <w:r w:rsidRPr="003277A5">
          <w:rPr>
            <w:rStyle w:val="Collegamentoipertestuale"/>
            <w:rFonts w:ascii="Calibri" w:hAnsi="Calibri" w:cs="Calibri"/>
            <w:color w:val="1976D2"/>
            <w:spacing w:val="2"/>
            <w:sz w:val="16"/>
            <w:szCs w:val="16"/>
          </w:rPr>
          <w:t>link</w:t>
        </w:r>
      </w:hyperlink>
      <w:r w:rsidRPr="003277A5">
        <w:rPr>
          <w:rFonts w:ascii="Calibri" w:hAnsi="Calibri" w:cs="Calibri"/>
          <w:spacing w:val="2"/>
          <w:sz w:val="16"/>
          <w:szCs w:val="16"/>
        </w:rPr>
        <w:t>) di Google for Education, integrando il suo software in Google Classroom, Google Drive e con il servizio di Google Single Sign-On. Inclusa licenza per un software didattico "Professional" senza limitazione di utilizzo, in grado di mantenere la continuità didattica con le precedenti lezioni</w:t>
      </w:r>
      <w:r w:rsidRPr="003277A5">
        <w:rPr>
          <w:rFonts w:ascii="Segoe UI" w:hAnsi="Segoe UI" w:cs="Segoe UI"/>
          <w:spacing w:val="2"/>
          <w:sz w:val="16"/>
          <w:szCs w:val="16"/>
        </w:rPr>
        <w:t>, sviluppato e aggiornato direttamente dal produttore</w:t>
      </w:r>
      <w:r w:rsidRPr="003277A5">
        <w:rPr>
          <w:rFonts w:ascii="Calibri" w:hAnsi="Calibri" w:cs="Calibri"/>
          <w:spacing w:val="2"/>
          <w:sz w:val="16"/>
          <w:szCs w:val="16"/>
        </w:rPr>
        <w:t>. Inclusa Licenza Radix di almeno 12 mesi, attivabile direttamente dal monitor touch per la gestione remota del monitor. Il monitor touch prevede almeno 2gb di memoria ram, Google Play Store senza limitazione nell’installazione di app Android in modo da garantire un pieno utilizzo indipendente senza l’utilizzo di un pc collegato. Deve inoltre prevedere la possibilità di creare più utenti sul monitor sincronizzati con l’account scolastico del docente con Google Workspace for Education o Office 365 e la possibilità di utilizzare la stessa password scolastica. </w:t>
      </w:r>
      <w:r w:rsidRPr="003277A5">
        <w:rPr>
          <w:rFonts w:ascii="Segoe UI" w:hAnsi="Segoe UI" w:cs="Segoe UI"/>
          <w:spacing w:val="2"/>
          <w:sz w:val="16"/>
          <w:szCs w:val="16"/>
        </w:rPr>
        <w:t>Il monitor deve contenere un supporto metallico per fissare direttamente alla struttura del monitor un mini computer con attacco VESA 10x10. Installazione su parete in muratura standard inclusa e eseguita da personale certificato dal produttore.</w:t>
      </w:r>
      <w:r w:rsidR="00ED2F92" w:rsidRPr="003277A5">
        <w:rPr>
          <w:rFonts w:ascii="Segoe UI" w:hAnsi="Segoe UI" w:cs="Segoe UI"/>
          <w:spacing w:val="2"/>
          <w:sz w:val="16"/>
          <w:szCs w:val="16"/>
        </w:rPr>
        <w:t xml:space="preserve"> </w:t>
      </w:r>
      <w:r w:rsidRPr="003277A5">
        <w:rPr>
          <w:rFonts w:ascii="Segoe UI" w:hAnsi="Segoe UI" w:cs="Segoe UI"/>
          <w:spacing w:val="2"/>
          <w:sz w:val="16"/>
          <w:szCs w:val="16"/>
        </w:rPr>
        <w:t>Compreso sistema di Management dello stesso produttore con le seguenti caratteristiche:</w:t>
      </w:r>
      <w:r w:rsidR="00ED2F92" w:rsidRPr="003277A5">
        <w:rPr>
          <w:rFonts w:ascii="Segoe UI" w:hAnsi="Segoe UI" w:cs="Segoe UI"/>
          <w:spacing w:val="2"/>
          <w:sz w:val="16"/>
          <w:szCs w:val="16"/>
        </w:rPr>
        <w:t xml:space="preserve"> </w:t>
      </w:r>
      <w:r w:rsidRPr="003277A5">
        <w:rPr>
          <w:rFonts w:ascii="Segoe UI" w:hAnsi="Segoe UI" w:cs="Segoe UI"/>
          <w:spacing w:val="2"/>
          <w:sz w:val="16"/>
          <w:szCs w:val="16"/>
        </w:rPr>
        <w:t>Possibilità di gestire centralmente e in remoto i monitor per impedire che le attività di sistema vengano eseguite da utenti non autorizzati.</w:t>
      </w:r>
      <w:r w:rsidR="0041763F" w:rsidRPr="003277A5">
        <w:rPr>
          <w:rFonts w:ascii="Segoe UI" w:hAnsi="Segoe UI" w:cs="Segoe UI"/>
          <w:spacing w:val="2"/>
          <w:sz w:val="16"/>
          <w:szCs w:val="16"/>
        </w:rPr>
        <w:t xml:space="preserve"> </w:t>
      </w:r>
      <w:r w:rsidRPr="003277A5">
        <w:rPr>
          <w:rFonts w:ascii="Segoe UI" w:hAnsi="Segoe UI" w:cs="Segoe UI"/>
          <w:spacing w:val="2"/>
          <w:sz w:val="16"/>
          <w:szCs w:val="16"/>
        </w:rPr>
        <w:t>Attivare aggiornamenti on line per monitor registrati</w:t>
      </w:r>
      <w:r w:rsidR="0041763F" w:rsidRPr="003277A5">
        <w:rPr>
          <w:rFonts w:ascii="Segoe UI" w:hAnsi="Segoe UI" w:cs="Segoe UI"/>
          <w:spacing w:val="2"/>
          <w:sz w:val="16"/>
          <w:szCs w:val="16"/>
        </w:rPr>
        <w:t xml:space="preserve">, </w:t>
      </w:r>
      <w:r w:rsidRPr="003277A5">
        <w:rPr>
          <w:rFonts w:ascii="Segoe UI" w:hAnsi="Segoe UI" w:cs="Segoe UI"/>
          <w:spacing w:val="2"/>
          <w:sz w:val="16"/>
          <w:szCs w:val="16"/>
        </w:rPr>
        <w:t>Possibilità di attivare/disabilitare Google Play Store, Google Mobile Services (GMS o Google Services)</w:t>
      </w:r>
      <w:r w:rsidR="0041763F" w:rsidRPr="003277A5">
        <w:rPr>
          <w:rFonts w:ascii="Segoe UI" w:hAnsi="Segoe UI" w:cs="Segoe UI"/>
          <w:spacing w:val="2"/>
          <w:sz w:val="16"/>
          <w:szCs w:val="16"/>
        </w:rPr>
        <w:t xml:space="preserve">, </w:t>
      </w:r>
      <w:r w:rsidR="00C3379D" w:rsidRPr="003277A5">
        <w:rPr>
          <w:rFonts w:ascii="Segoe UI" w:hAnsi="Segoe UI" w:cs="Segoe UI"/>
          <w:spacing w:val="2"/>
          <w:sz w:val="16"/>
          <w:szCs w:val="16"/>
        </w:rPr>
        <w:t>Possibilità</w:t>
      </w:r>
      <w:r w:rsidRPr="003277A5">
        <w:rPr>
          <w:rFonts w:ascii="Segoe UI" w:hAnsi="Segoe UI" w:cs="Segoe UI"/>
          <w:spacing w:val="2"/>
          <w:sz w:val="16"/>
          <w:szCs w:val="16"/>
        </w:rPr>
        <w:t xml:space="preserve"> di istallare app terze parti</w:t>
      </w:r>
      <w:r w:rsidR="0041763F" w:rsidRPr="003277A5">
        <w:rPr>
          <w:rFonts w:ascii="Segoe UI" w:hAnsi="Segoe UI" w:cs="Segoe UI"/>
          <w:spacing w:val="2"/>
          <w:sz w:val="16"/>
          <w:szCs w:val="16"/>
        </w:rPr>
        <w:t xml:space="preserve">, </w:t>
      </w:r>
      <w:r w:rsidR="00C3379D" w:rsidRPr="003277A5">
        <w:rPr>
          <w:rFonts w:ascii="Segoe UI" w:hAnsi="Segoe UI" w:cs="Segoe UI"/>
          <w:spacing w:val="2"/>
          <w:sz w:val="16"/>
          <w:szCs w:val="16"/>
        </w:rPr>
        <w:t>Possibilità</w:t>
      </w:r>
      <w:r w:rsidRPr="003277A5">
        <w:rPr>
          <w:rFonts w:ascii="Segoe UI" w:hAnsi="Segoe UI" w:cs="Segoe UI"/>
          <w:spacing w:val="2"/>
          <w:sz w:val="16"/>
          <w:szCs w:val="16"/>
        </w:rPr>
        <w:t xml:space="preserve"> di avere il controllo remoto di ogni monitor</w:t>
      </w:r>
      <w:r w:rsidR="0041763F" w:rsidRPr="003277A5">
        <w:rPr>
          <w:rFonts w:ascii="Segoe UI" w:hAnsi="Segoe UI" w:cs="Segoe UI"/>
          <w:spacing w:val="2"/>
          <w:sz w:val="16"/>
          <w:szCs w:val="16"/>
        </w:rPr>
        <w:t xml:space="preserve">, </w:t>
      </w:r>
      <w:r w:rsidR="00C3379D" w:rsidRPr="003277A5">
        <w:rPr>
          <w:rFonts w:ascii="Segoe UI" w:hAnsi="Segoe UI" w:cs="Segoe UI"/>
          <w:spacing w:val="2"/>
          <w:sz w:val="16"/>
          <w:szCs w:val="16"/>
        </w:rPr>
        <w:t>Possibilità</w:t>
      </w:r>
      <w:r w:rsidRPr="003277A5">
        <w:rPr>
          <w:rFonts w:ascii="Segoe UI" w:hAnsi="Segoe UI" w:cs="Segoe UI"/>
          <w:spacing w:val="2"/>
          <w:sz w:val="16"/>
          <w:szCs w:val="16"/>
        </w:rPr>
        <w:t xml:space="preserve"> di pianificare lo spegnimento</w:t>
      </w:r>
      <w:r w:rsidR="0041763F" w:rsidRPr="003277A5">
        <w:rPr>
          <w:rFonts w:ascii="Segoe UI" w:hAnsi="Segoe UI" w:cs="Segoe UI"/>
          <w:spacing w:val="2"/>
          <w:sz w:val="16"/>
          <w:szCs w:val="16"/>
        </w:rPr>
        <w:t xml:space="preserve">, </w:t>
      </w:r>
      <w:r w:rsidR="00C3379D" w:rsidRPr="003277A5">
        <w:rPr>
          <w:rFonts w:ascii="Segoe UI" w:hAnsi="Segoe UI" w:cs="Segoe UI"/>
          <w:spacing w:val="2"/>
          <w:sz w:val="16"/>
          <w:szCs w:val="16"/>
        </w:rPr>
        <w:t>Possibilità</w:t>
      </w:r>
      <w:r w:rsidRPr="003277A5">
        <w:rPr>
          <w:rFonts w:ascii="Segoe UI" w:hAnsi="Segoe UI" w:cs="Segoe UI"/>
          <w:spacing w:val="2"/>
          <w:sz w:val="16"/>
          <w:szCs w:val="16"/>
        </w:rPr>
        <w:t xml:space="preserve"> di inviare messaggistica</w:t>
      </w:r>
      <w:r w:rsidR="009B6225" w:rsidRPr="003277A5">
        <w:rPr>
          <w:rFonts w:ascii="Segoe UI" w:hAnsi="Segoe UI" w:cs="Segoe UI"/>
          <w:spacing w:val="2"/>
          <w:sz w:val="16"/>
          <w:szCs w:val="16"/>
        </w:rPr>
        <w:t xml:space="preserve"> i</w:t>
      </w:r>
      <w:r w:rsidRPr="003277A5">
        <w:rPr>
          <w:rFonts w:ascii="Segoe UI" w:hAnsi="Segoe UI" w:cs="Segoe UI"/>
          <w:spacing w:val="2"/>
          <w:sz w:val="16"/>
          <w:szCs w:val="16"/>
        </w:rPr>
        <w:t>stantanea</w:t>
      </w:r>
      <w:r w:rsidR="009B6225" w:rsidRPr="003277A5">
        <w:rPr>
          <w:rFonts w:ascii="Segoe UI" w:hAnsi="Segoe UI" w:cs="Segoe UI"/>
          <w:spacing w:val="2"/>
          <w:sz w:val="16"/>
          <w:szCs w:val="16"/>
        </w:rPr>
        <w:t xml:space="preserve">, </w:t>
      </w:r>
      <w:r w:rsidR="00C3379D" w:rsidRPr="003277A5">
        <w:rPr>
          <w:rFonts w:ascii="Segoe UI" w:hAnsi="Segoe UI" w:cs="Segoe UI"/>
          <w:spacing w:val="2"/>
          <w:sz w:val="16"/>
          <w:szCs w:val="16"/>
        </w:rPr>
        <w:t>Possibilità</w:t>
      </w:r>
      <w:r w:rsidRPr="003277A5">
        <w:rPr>
          <w:rFonts w:ascii="Segoe UI" w:hAnsi="Segoe UI" w:cs="Segoe UI"/>
          <w:spacing w:val="2"/>
          <w:sz w:val="16"/>
          <w:szCs w:val="16"/>
        </w:rPr>
        <w:t xml:space="preserve"> di accedere anche da dispositivi mobili</w:t>
      </w:r>
      <w:r w:rsidR="009B6225" w:rsidRPr="003277A5">
        <w:rPr>
          <w:rFonts w:ascii="Segoe UI" w:hAnsi="Segoe UI" w:cs="Segoe UI"/>
          <w:spacing w:val="2"/>
          <w:sz w:val="16"/>
          <w:szCs w:val="16"/>
        </w:rPr>
        <w:t xml:space="preserve">. </w:t>
      </w:r>
      <w:r w:rsidRPr="003277A5">
        <w:rPr>
          <w:rFonts w:ascii="Segoe UI" w:hAnsi="Segoe UI" w:cs="Segoe UI"/>
          <w:spacing w:val="2"/>
          <w:sz w:val="16"/>
          <w:szCs w:val="16"/>
        </w:rPr>
        <w:t>Tale servizio deve essere integrato direttamente in un portale di gestione remota sviluppato dal produttore e deve prevedere accesso previa registrazione sul portale stesso da parte dell'utente.</w:t>
      </w:r>
      <w:r w:rsidR="009B6225" w:rsidRPr="003277A5">
        <w:rPr>
          <w:rFonts w:ascii="Segoe UI" w:hAnsi="Segoe UI" w:cs="Segoe UI"/>
          <w:spacing w:val="2"/>
          <w:sz w:val="16"/>
          <w:szCs w:val="16"/>
        </w:rPr>
        <w:t xml:space="preserve"> </w:t>
      </w:r>
      <w:r w:rsidRPr="003277A5">
        <w:rPr>
          <w:rFonts w:ascii="Segoe UI" w:hAnsi="Segoe UI" w:cs="Segoe UI"/>
          <w:spacing w:val="2"/>
          <w:sz w:val="16"/>
          <w:szCs w:val="16"/>
        </w:rPr>
        <w:t>Compreso accesso a corsi tecnici e didattici sull'utilizzo del monitor</w:t>
      </w:r>
      <w:r w:rsidR="004E4B5B" w:rsidRPr="003277A5">
        <w:rPr>
          <w:rFonts w:ascii="Segoe UI" w:hAnsi="Segoe UI" w:cs="Segoe UI"/>
          <w:spacing w:val="2"/>
          <w:sz w:val="16"/>
          <w:szCs w:val="16"/>
        </w:rPr>
        <w:t xml:space="preserve">. Compreso </w:t>
      </w:r>
      <w:r w:rsidRPr="003277A5">
        <w:rPr>
          <w:rFonts w:ascii="Segoe UI" w:hAnsi="Segoe UI" w:cs="Segoe UI"/>
          <w:spacing w:val="2"/>
          <w:sz w:val="16"/>
          <w:szCs w:val="16"/>
        </w:rPr>
        <w:t>Piattaforma formativa LMS certificata AGID (Agenzia Italia Digitale) per la gestione e l’erogazione/fruizione di contenuti formativi e learning object quali ad esempio, video tutorial, webinar, pdf, dispense, nel rispetto dello standard SCORM.</w:t>
      </w:r>
      <w:r w:rsidR="004E4B5B" w:rsidRPr="003277A5">
        <w:rPr>
          <w:rFonts w:ascii="Segoe UI" w:hAnsi="Segoe UI" w:cs="Segoe UI"/>
          <w:spacing w:val="2"/>
          <w:sz w:val="16"/>
          <w:szCs w:val="16"/>
        </w:rPr>
        <w:t xml:space="preserve"> </w:t>
      </w:r>
      <w:r w:rsidRPr="003277A5">
        <w:rPr>
          <w:rFonts w:ascii="Segoe UI" w:hAnsi="Segoe UI" w:cs="Segoe UI"/>
          <w:spacing w:val="2"/>
          <w:sz w:val="16"/>
          <w:szCs w:val="16"/>
        </w:rPr>
        <w:t>La Piattaforma dovrà essere sviluppata da un ente accreditato dal MIUR quale soggetto per la formazione del personale della scuola (decreto n. 0001169 del 14-07-2021). In relazione alla formazione sarà pertanto disponibile sulla piattaforma SOFIA l’attestato di partecipazione, per gli insegnanti che avranno fruito del percorso formativo.</w:t>
      </w:r>
      <w:r w:rsidR="004E4B5B" w:rsidRPr="003277A5">
        <w:rPr>
          <w:rFonts w:ascii="Segoe UI" w:hAnsi="Segoe UI" w:cs="Segoe UI"/>
          <w:spacing w:val="2"/>
          <w:sz w:val="16"/>
          <w:szCs w:val="16"/>
        </w:rPr>
        <w:t xml:space="preserve"> </w:t>
      </w:r>
      <w:r w:rsidRPr="003277A5">
        <w:rPr>
          <w:rFonts w:ascii="Segoe UI" w:hAnsi="Segoe UI" w:cs="Segoe UI"/>
          <w:spacing w:val="2"/>
          <w:sz w:val="16"/>
          <w:szCs w:val="16"/>
        </w:rPr>
        <w:t>Certificazione di qualità: La piattaforma LMS dovrà essere sviluppata da un ente certificato in conformità alla norma UNI EN ISO 9001:2015 (settore EA35 Istruzione e formazione)</w:t>
      </w:r>
      <w:r w:rsidR="004E4B5B" w:rsidRPr="003277A5">
        <w:rPr>
          <w:rFonts w:ascii="Segoe UI" w:hAnsi="Segoe UI" w:cs="Segoe UI"/>
          <w:spacing w:val="2"/>
          <w:sz w:val="16"/>
          <w:szCs w:val="16"/>
        </w:rPr>
        <w:t xml:space="preserve">. </w:t>
      </w:r>
      <w:r w:rsidRPr="003277A5">
        <w:rPr>
          <w:rFonts w:ascii="Segoe UI" w:hAnsi="Segoe UI" w:cs="Segoe UI"/>
          <w:spacing w:val="2"/>
          <w:sz w:val="16"/>
          <w:szCs w:val="16"/>
        </w:rPr>
        <w:t>I corsi/moduli SCORM disponibili nella piattaforma  LMS dovranno essere accessibili online, 7 giorni su 7 e 24 ore su 24, fruibili attraverso l’attivazione di una licenza utente (username e password) associata a ciascun Monitor</w:t>
      </w:r>
      <w:r w:rsidR="004E4B5B" w:rsidRPr="003277A5">
        <w:rPr>
          <w:rFonts w:ascii="Segoe UI" w:hAnsi="Segoe UI" w:cs="Segoe UI"/>
          <w:spacing w:val="2"/>
          <w:sz w:val="16"/>
          <w:szCs w:val="16"/>
        </w:rPr>
        <w:t xml:space="preserve">. </w:t>
      </w:r>
      <w:r w:rsidRPr="003277A5">
        <w:rPr>
          <w:rFonts w:ascii="Segoe UI" w:hAnsi="Segoe UI" w:cs="Segoe UI"/>
          <w:spacing w:val="2"/>
          <w:sz w:val="16"/>
          <w:szCs w:val="16"/>
        </w:rPr>
        <w:t>Pacchetto corsi comprendente corsi per una durata complessiva pari a minimo 4 ore, sulle seguenti tematiche didattiche (a titolo esemplificativo e non esaustivo)</w:t>
      </w:r>
      <w:r w:rsidR="00ED2F92" w:rsidRPr="003277A5">
        <w:rPr>
          <w:rFonts w:ascii="Segoe UI" w:hAnsi="Segoe UI" w:cs="Segoe UI"/>
          <w:spacing w:val="2"/>
          <w:sz w:val="16"/>
          <w:szCs w:val="16"/>
        </w:rPr>
        <w:t xml:space="preserve">, </w:t>
      </w:r>
      <w:r w:rsidRPr="003277A5">
        <w:rPr>
          <w:rFonts w:ascii="Segoe UI" w:hAnsi="Segoe UI" w:cs="Segoe UI"/>
          <w:spacing w:val="2"/>
          <w:sz w:val="16"/>
          <w:szCs w:val="16"/>
        </w:rPr>
        <w:t>utilizzo e funzionalità del monitor</w:t>
      </w:r>
      <w:r w:rsidR="00ED2F92" w:rsidRPr="003277A5">
        <w:rPr>
          <w:rFonts w:ascii="Segoe UI" w:hAnsi="Segoe UI" w:cs="Segoe UI"/>
          <w:spacing w:val="2"/>
          <w:sz w:val="16"/>
          <w:szCs w:val="16"/>
        </w:rPr>
        <w:t xml:space="preserve">, </w:t>
      </w:r>
      <w:r w:rsidRPr="003277A5">
        <w:rPr>
          <w:rFonts w:ascii="Segoe UI" w:hAnsi="Segoe UI" w:cs="Segoe UI"/>
          <w:spacing w:val="2"/>
          <w:sz w:val="16"/>
          <w:szCs w:val="16"/>
        </w:rPr>
        <w:t>utilizzo di eventuali software/app del produttore del monitor</w:t>
      </w:r>
      <w:r w:rsidR="00ED2F92" w:rsidRPr="003277A5">
        <w:rPr>
          <w:rFonts w:ascii="Segoe UI" w:hAnsi="Segoe UI" w:cs="Segoe UI"/>
          <w:spacing w:val="2"/>
          <w:sz w:val="16"/>
          <w:szCs w:val="16"/>
        </w:rPr>
        <w:t xml:space="preserve">, </w:t>
      </w:r>
      <w:r w:rsidRPr="003277A5">
        <w:rPr>
          <w:rFonts w:ascii="Segoe UI" w:hAnsi="Segoe UI" w:cs="Segoe UI"/>
          <w:spacing w:val="2"/>
          <w:sz w:val="16"/>
          <w:szCs w:val="16"/>
        </w:rPr>
        <w:t>utilizzo tecnologia di terze parti, a titolo esemplificativo app/sw della suite di Microsoft, Google, da utilizzare in combinazione con la tecnologia del monitor</w:t>
      </w:r>
      <w:r w:rsidR="00ED2F92" w:rsidRPr="003277A5">
        <w:rPr>
          <w:rFonts w:ascii="Segoe UI" w:hAnsi="Segoe UI" w:cs="Segoe UI"/>
          <w:spacing w:val="2"/>
          <w:sz w:val="16"/>
          <w:szCs w:val="16"/>
        </w:rPr>
        <w:t xml:space="preserve">, </w:t>
      </w:r>
      <w:r w:rsidRPr="003277A5">
        <w:rPr>
          <w:rFonts w:ascii="Segoe UI" w:hAnsi="Segoe UI" w:cs="Segoe UI"/>
          <w:spacing w:val="2"/>
          <w:sz w:val="16"/>
          <w:szCs w:val="16"/>
        </w:rPr>
        <w:t>utilizzo di accessori didattici in dotazione agli istituti scolastici</w:t>
      </w:r>
      <w:r w:rsidR="00ED2F92" w:rsidRPr="003277A5">
        <w:rPr>
          <w:rFonts w:ascii="Segoe UI" w:hAnsi="Segoe UI" w:cs="Segoe UI"/>
          <w:spacing w:val="2"/>
          <w:sz w:val="16"/>
          <w:szCs w:val="16"/>
        </w:rPr>
        <w:t xml:space="preserve">, </w:t>
      </w:r>
      <w:r w:rsidRPr="003277A5">
        <w:rPr>
          <w:rFonts w:ascii="Segoe UI" w:hAnsi="Segoe UI" w:cs="Segoe UI"/>
          <w:spacing w:val="2"/>
          <w:sz w:val="16"/>
          <w:szCs w:val="16"/>
        </w:rPr>
        <w:t>tematiche del PNFD Piano Nazionale Formazione Docenti</w:t>
      </w:r>
      <w:r w:rsidR="00ED2F92" w:rsidRPr="003277A5">
        <w:rPr>
          <w:rFonts w:ascii="Segoe UI" w:hAnsi="Segoe UI" w:cs="Segoe UI"/>
          <w:spacing w:val="2"/>
          <w:sz w:val="16"/>
          <w:szCs w:val="16"/>
        </w:rPr>
        <w:t xml:space="preserve">. </w:t>
      </w:r>
      <w:r w:rsidRPr="003277A5">
        <w:rPr>
          <w:rFonts w:ascii="Segoe UI" w:hAnsi="Segoe UI" w:cs="Segoe UI"/>
          <w:spacing w:val="2"/>
          <w:sz w:val="16"/>
          <w:szCs w:val="16"/>
        </w:rPr>
        <w:t>Inclusa installazione standard su parete in muratura eseguita da personale certificato dal produttore.</w:t>
      </w:r>
      <w:r w:rsidR="005218C3">
        <w:rPr>
          <w:rFonts w:ascii="Segoe UI" w:hAnsi="Segoe UI" w:cs="Segoe UI"/>
          <w:spacing w:val="2"/>
          <w:sz w:val="16"/>
          <w:szCs w:val="16"/>
        </w:rPr>
        <w:t xml:space="preserve"> </w:t>
      </w:r>
      <w:r w:rsidR="005218C3" w:rsidRPr="005218C3">
        <w:rPr>
          <w:rFonts w:ascii="Segoe UI" w:hAnsi="Segoe UI" w:cs="Segoe UI"/>
          <w:spacing w:val="2"/>
          <w:sz w:val="16"/>
          <w:szCs w:val="16"/>
        </w:rPr>
        <w:t>Caratteristiche minime:  Risoluzione 4k, 15 tocchi, 15 in scrittura, Luminosità 350 nits, contrasto 4000:1, wifi, android 8, ram 2gb, memoria 16gb, life time 50.000h.</w:t>
      </w:r>
    </w:p>
    <w:p w14:paraId="1FB93DD8" w14:textId="77777777" w:rsidR="003277A5" w:rsidRDefault="003277A5">
      <w:pPr>
        <w:spacing w:after="0" w:line="240" w:lineRule="auto"/>
        <w:rPr>
          <w:rFonts w:asciiTheme="minorHAnsi" w:eastAsia="'segoe ui','helvetica neue',san" w:hAnsiTheme="minorHAnsi" w:cstheme="minorHAnsi"/>
        </w:rPr>
      </w:pPr>
      <w:r>
        <w:rPr>
          <w:rFonts w:asciiTheme="minorHAnsi" w:eastAsia="'segoe ui','helvetica neue',san" w:hAnsiTheme="minorHAnsi" w:cstheme="minorHAnsi"/>
        </w:rPr>
        <w:br w:type="page"/>
      </w:r>
    </w:p>
    <w:p w14:paraId="4DC2F4B3" w14:textId="4D2D69AB" w:rsidR="000B6308" w:rsidRDefault="00A56772" w:rsidP="004464B8">
      <w:pPr>
        <w:pStyle w:val="Nessunaspaziatura"/>
        <w:rPr>
          <w:rStyle w:val="normaltextrun"/>
          <w:rFonts w:asciiTheme="minorHAnsi" w:hAnsiTheme="minorHAnsi" w:cstheme="minorHAnsi"/>
          <w:sz w:val="22"/>
          <w:szCs w:val="22"/>
        </w:rPr>
      </w:pPr>
      <w:r w:rsidRPr="003E1ABB">
        <w:rPr>
          <w:rStyle w:val="normaltextrun"/>
          <w:rFonts w:asciiTheme="minorHAnsi" w:hAnsiTheme="minorHAnsi" w:cstheme="minorHAnsi"/>
          <w:sz w:val="22"/>
          <w:szCs w:val="22"/>
        </w:rPr>
        <w:lastRenderedPageBreak/>
        <w:t>C2 Group ha, inoltre ha realizzato una serie di soluzioni particolarmente apprezzate dalle scuole italiane</w:t>
      </w:r>
      <w:r>
        <w:rPr>
          <w:rStyle w:val="normaltextrun"/>
          <w:rFonts w:asciiTheme="minorHAnsi" w:hAnsiTheme="minorHAnsi" w:cstheme="minorHAnsi"/>
          <w:sz w:val="22"/>
          <w:szCs w:val="22"/>
        </w:rPr>
        <w:t>:</w:t>
      </w:r>
    </w:p>
    <w:p w14:paraId="623B9884" w14:textId="77777777" w:rsidR="00A56772" w:rsidRDefault="00A56772" w:rsidP="004464B8">
      <w:pPr>
        <w:pStyle w:val="Nessunaspaziatura"/>
        <w:rPr>
          <w:rFonts w:asciiTheme="minorHAnsi" w:eastAsia="Calibri" w:hAnsiTheme="minorHAnsi" w:cstheme="minorHAnsi"/>
          <w:b/>
          <w:bCs/>
          <w:sz w:val="18"/>
          <w:szCs w:val="18"/>
        </w:rPr>
      </w:pPr>
    </w:p>
    <w:p w14:paraId="1A724704" w14:textId="55C9E177" w:rsidR="004464B8" w:rsidRPr="00DA5D3D" w:rsidRDefault="00C20BD5" w:rsidP="00C20BD5">
      <w:pPr>
        <w:pStyle w:val="Nessunaspaziatura"/>
        <w:rPr>
          <w:rFonts w:asciiTheme="minorHAnsi" w:hAnsiTheme="minorHAnsi" w:cstheme="minorHAnsi"/>
          <w:sz w:val="18"/>
          <w:szCs w:val="18"/>
        </w:rPr>
      </w:pPr>
      <w:r w:rsidRPr="00C20BD5">
        <w:rPr>
          <w:rFonts w:asciiTheme="minorHAnsi" w:eastAsia="Calibri" w:hAnsiTheme="minorHAnsi" w:cstheme="minorHAnsi"/>
          <w:b/>
          <w:bCs/>
          <w:sz w:val="24"/>
          <w:szCs w:val="24"/>
        </w:rPr>
        <w:t xml:space="preserve">Kit Inclusione: </w:t>
      </w:r>
      <w:r w:rsidR="00750341" w:rsidRPr="00C20BD5">
        <w:rPr>
          <w:rFonts w:asciiTheme="minorHAnsi" w:eastAsia="Calibri" w:hAnsiTheme="minorHAnsi" w:cstheme="minorHAnsi"/>
          <w:b/>
          <w:bCs/>
          <w:sz w:val="24"/>
          <w:szCs w:val="24"/>
        </w:rPr>
        <w:t>Soluzione INCLUSIONE con Installazione Standard</w:t>
      </w:r>
      <w:r w:rsidR="004464B8" w:rsidRPr="00C20BD5">
        <w:rPr>
          <w:rFonts w:asciiTheme="minorHAnsi" w:eastAsia="Calibri" w:hAnsiTheme="minorHAnsi" w:cstheme="minorHAnsi"/>
          <w:b/>
          <w:bCs/>
          <w:sz w:val="24"/>
          <w:szCs w:val="24"/>
        </w:rPr>
        <w:t>:</w:t>
      </w:r>
      <w:r w:rsidR="004464B8" w:rsidRPr="00DA5D3D">
        <w:rPr>
          <w:rFonts w:asciiTheme="minorHAnsi" w:eastAsia="Calibri" w:hAnsiTheme="minorHAnsi" w:cstheme="minorHAnsi"/>
          <w:sz w:val="18"/>
          <w:szCs w:val="18"/>
        </w:rPr>
        <w:t xml:space="preserve"> Questa soluzione inclusiva contiene</w:t>
      </w:r>
      <w:r>
        <w:rPr>
          <w:rFonts w:asciiTheme="minorHAnsi" w:eastAsia="Calibri" w:hAnsiTheme="minorHAnsi" w:cstheme="minorHAnsi"/>
          <w:sz w:val="18"/>
          <w:szCs w:val="18"/>
        </w:rPr>
        <w:t xml:space="preserve"> OLTRE ALLA SOLUZIONE </w:t>
      </w:r>
      <w:r w:rsidR="00914115">
        <w:rPr>
          <w:rFonts w:asciiTheme="minorHAnsi" w:eastAsia="Calibri" w:hAnsiTheme="minorHAnsi" w:cstheme="minorHAnsi"/>
          <w:sz w:val="18"/>
          <w:szCs w:val="18"/>
        </w:rPr>
        <w:t>BASE</w:t>
      </w:r>
      <w:r w:rsidR="004464B8" w:rsidRPr="00DA5D3D">
        <w:rPr>
          <w:rFonts w:asciiTheme="minorHAnsi" w:eastAsia="Calibri" w:hAnsiTheme="minorHAnsi" w:cstheme="minorHAnsi"/>
          <w:sz w:val="18"/>
          <w:szCs w:val="18"/>
        </w:rPr>
        <w:t xml:space="preserve"> anche licenza </w:t>
      </w:r>
      <w:r>
        <w:rPr>
          <w:rFonts w:asciiTheme="minorHAnsi" w:eastAsia="Calibri" w:hAnsiTheme="minorHAnsi" w:cstheme="minorHAnsi"/>
          <w:sz w:val="18"/>
          <w:szCs w:val="18"/>
        </w:rPr>
        <w:t xml:space="preserve">esclusiva </w:t>
      </w:r>
      <w:r w:rsidR="004464B8" w:rsidRPr="00DA5D3D">
        <w:rPr>
          <w:rFonts w:asciiTheme="minorHAnsi" w:eastAsia="Calibri" w:hAnsiTheme="minorHAnsi" w:cstheme="minorHAnsi"/>
          <w:sz w:val="18"/>
          <w:szCs w:val="18"/>
        </w:rPr>
        <w:t xml:space="preserve">per l'utilizzo dei software TextHelp, Read&amp;Write e Equatio </w:t>
      </w:r>
      <w:hyperlink r:id="rId18" w:history="1">
        <w:r w:rsidR="004464B8" w:rsidRPr="00DA5D3D">
          <w:rPr>
            <w:rStyle w:val="Collegamentoipertestuale"/>
            <w:rFonts w:asciiTheme="minorHAnsi" w:eastAsia="Calibri" w:hAnsiTheme="minorHAnsi" w:cstheme="minorHAnsi"/>
            <w:sz w:val="18"/>
            <w:szCs w:val="18"/>
          </w:rPr>
          <w:t>(link)</w:t>
        </w:r>
      </w:hyperlink>
      <w:r w:rsidR="004464B8" w:rsidRPr="00DA5D3D">
        <w:rPr>
          <w:rFonts w:asciiTheme="minorHAnsi" w:eastAsia="Calibri" w:hAnsiTheme="minorHAnsi" w:cstheme="minorHAnsi"/>
          <w:sz w:val="18"/>
          <w:szCs w:val="18"/>
        </w:rPr>
        <w:t>. </w:t>
      </w:r>
      <w:r w:rsidR="00750341" w:rsidRPr="00DA5D3D">
        <w:rPr>
          <w:rFonts w:asciiTheme="minorHAnsi" w:eastAsia="Calibri" w:hAnsiTheme="minorHAnsi" w:cstheme="minorHAnsi"/>
          <w:sz w:val="18"/>
          <w:szCs w:val="18"/>
        </w:rPr>
        <w:br/>
      </w:r>
    </w:p>
    <w:p w14:paraId="1F5B7017" w14:textId="4E8F6563" w:rsidR="00750341" w:rsidRPr="0038050F" w:rsidRDefault="000F3300" w:rsidP="004464B8">
      <w:pPr>
        <w:pStyle w:val="Nessunaspaziatura"/>
        <w:rPr>
          <w:rFonts w:asciiTheme="minorHAnsi" w:hAnsiTheme="minorHAnsi" w:cstheme="minorHAnsi"/>
          <w:b/>
          <w:bCs/>
        </w:rPr>
      </w:pPr>
      <w:r>
        <w:rPr>
          <w:rFonts w:asciiTheme="minorHAnsi" w:hAnsiTheme="minorHAnsi" w:cstheme="minorHAnsi"/>
          <w:b/>
          <w:bCs/>
        </w:rPr>
        <w:t xml:space="preserve">Kit 3 - </w:t>
      </w:r>
      <w:r w:rsidR="00750341" w:rsidRPr="0038050F">
        <w:rPr>
          <w:rFonts w:asciiTheme="minorHAnsi" w:hAnsiTheme="minorHAnsi" w:cstheme="minorHAnsi"/>
          <w:b/>
          <w:bCs/>
        </w:rPr>
        <w:t>Dimensione 65”</w:t>
      </w:r>
    </w:p>
    <w:p w14:paraId="2EAB3D33" w14:textId="77777777" w:rsidR="000F3300" w:rsidRPr="0000115E" w:rsidRDefault="00750341" w:rsidP="000F3300">
      <w:pPr>
        <w:pStyle w:val="Nessunaspaziatura"/>
        <w:rPr>
          <w:rFonts w:asciiTheme="minorHAnsi" w:hAnsiTheme="minorHAnsi" w:cstheme="minorHAnsi"/>
          <w:sz w:val="18"/>
          <w:szCs w:val="18"/>
        </w:rPr>
      </w:pPr>
      <w:r w:rsidRPr="0038050F">
        <w:rPr>
          <w:rFonts w:asciiTheme="minorHAnsi" w:eastAsia="Calibri" w:hAnsiTheme="minorHAnsi" w:cstheme="minorHAnsi"/>
          <w:sz w:val="18"/>
          <w:szCs w:val="18"/>
        </w:rPr>
        <w:t xml:space="preserve">Codice </w:t>
      </w:r>
      <w:r w:rsidR="000F3300">
        <w:rPr>
          <w:rFonts w:asciiTheme="minorHAnsi" w:eastAsia="Calibri" w:hAnsiTheme="minorHAnsi" w:cstheme="minorHAnsi"/>
          <w:sz w:val="18"/>
          <w:szCs w:val="18"/>
        </w:rPr>
        <w:t>MePa</w:t>
      </w:r>
      <w:r w:rsidRPr="0038050F">
        <w:rPr>
          <w:rFonts w:asciiTheme="minorHAnsi" w:eastAsia="Calibri" w:hAnsiTheme="minorHAnsi" w:cstheme="minorHAnsi"/>
          <w:sz w:val="18"/>
          <w:szCs w:val="18"/>
        </w:rPr>
        <w:t xml:space="preserve">: </w:t>
      </w:r>
      <w:r w:rsidR="000F3300">
        <w:rPr>
          <w:rFonts w:asciiTheme="minorHAnsi" w:eastAsia="Calibri" w:hAnsiTheme="minorHAnsi" w:cstheme="minorHAnsi"/>
          <w:color w:val="FF0000"/>
          <w:sz w:val="22"/>
          <w:szCs w:val="22"/>
        </w:rPr>
        <w:t>Richiedilo a scuole@c2group.it</w:t>
      </w:r>
    </w:p>
    <w:p w14:paraId="19066673" w14:textId="5AF914DE" w:rsidR="00750341" w:rsidRDefault="00D84C34" w:rsidP="000F3300">
      <w:pPr>
        <w:pStyle w:val="Nessunaspaziatura"/>
        <w:rPr>
          <w:rStyle w:val="Collegamentoipertestuale"/>
          <w:rFonts w:asciiTheme="minorHAnsi" w:eastAsia="Calibri" w:hAnsiTheme="minorHAnsi" w:cstheme="minorHAnsi"/>
          <w:sz w:val="22"/>
          <w:szCs w:val="22"/>
        </w:rPr>
      </w:pPr>
      <w:r w:rsidRPr="00D84C34">
        <w:rPr>
          <w:rFonts w:asciiTheme="minorHAnsi" w:eastAsia="Calibri" w:hAnsiTheme="minorHAnsi" w:cstheme="minorHAnsi"/>
          <w:sz w:val="22"/>
          <w:szCs w:val="22"/>
        </w:rPr>
        <w:t xml:space="preserve">Richiedi la quotazione </w:t>
      </w:r>
      <w:hyperlink r:id="rId19" w:history="1">
        <w:r w:rsidRPr="00342763">
          <w:rPr>
            <w:rStyle w:val="Collegamentoipertestuale"/>
            <w:rFonts w:asciiTheme="minorHAnsi" w:eastAsia="Calibri" w:hAnsiTheme="minorHAnsi" w:cstheme="minorHAnsi"/>
            <w:sz w:val="22"/>
            <w:szCs w:val="22"/>
          </w:rPr>
          <w:t>scuole@c2group.it</w:t>
        </w:r>
      </w:hyperlink>
    </w:p>
    <w:p w14:paraId="20A26410" w14:textId="2207ADDF" w:rsidR="00246C55" w:rsidRDefault="003D0C88" w:rsidP="000F3300">
      <w:pPr>
        <w:pStyle w:val="Nessunaspaziatura"/>
        <w:rPr>
          <w:rFonts w:asciiTheme="minorHAnsi" w:eastAsia="Calibri" w:hAnsiTheme="minorHAnsi" w:cstheme="minorHAnsi"/>
          <w:sz w:val="22"/>
          <w:szCs w:val="22"/>
        </w:rPr>
      </w:pPr>
      <w:hyperlink r:id="rId20" w:history="1">
        <w:r w:rsidR="00246C55" w:rsidRPr="00246C55">
          <w:rPr>
            <w:rStyle w:val="Collegamentoipertestuale"/>
            <w:rFonts w:asciiTheme="minorHAnsi" w:eastAsia="Calibri" w:hAnsiTheme="minorHAnsi" w:cstheme="minorHAnsi"/>
            <w:sz w:val="22"/>
            <w:szCs w:val="22"/>
          </w:rPr>
          <w:t>Link alla tabella delle caratteristiche</w:t>
        </w:r>
      </w:hyperlink>
    </w:p>
    <w:p w14:paraId="7AC0B500" w14:textId="77777777" w:rsidR="00D84C34" w:rsidRPr="0038050F" w:rsidRDefault="00D84C34" w:rsidP="004464B8">
      <w:pPr>
        <w:pStyle w:val="Nessunaspaziatura"/>
        <w:rPr>
          <w:rFonts w:asciiTheme="minorHAnsi" w:hAnsiTheme="minorHAnsi" w:cstheme="minorHAnsi"/>
          <w:sz w:val="22"/>
          <w:szCs w:val="22"/>
        </w:rPr>
      </w:pPr>
    </w:p>
    <w:p w14:paraId="2594FA1C" w14:textId="275D9B67" w:rsidR="00750341" w:rsidRPr="0038050F" w:rsidRDefault="000F3300" w:rsidP="004464B8">
      <w:pPr>
        <w:pStyle w:val="Nessunaspaziatura"/>
        <w:rPr>
          <w:rFonts w:asciiTheme="minorHAnsi" w:hAnsiTheme="minorHAnsi" w:cstheme="minorHAnsi"/>
          <w:b/>
          <w:bCs/>
        </w:rPr>
      </w:pPr>
      <w:r>
        <w:rPr>
          <w:rFonts w:asciiTheme="minorHAnsi" w:hAnsiTheme="minorHAnsi" w:cstheme="minorHAnsi"/>
          <w:b/>
          <w:bCs/>
        </w:rPr>
        <w:t xml:space="preserve">Kit 4 - </w:t>
      </w:r>
      <w:r w:rsidR="00750341" w:rsidRPr="0038050F">
        <w:rPr>
          <w:rFonts w:asciiTheme="minorHAnsi" w:hAnsiTheme="minorHAnsi" w:cstheme="minorHAnsi"/>
          <w:b/>
          <w:bCs/>
        </w:rPr>
        <w:t>Dimensione 75”</w:t>
      </w:r>
    </w:p>
    <w:p w14:paraId="464B9147" w14:textId="77777777" w:rsidR="000222D3" w:rsidRPr="0000115E" w:rsidRDefault="00750341" w:rsidP="000222D3">
      <w:pPr>
        <w:pStyle w:val="Nessunaspaziatura"/>
        <w:rPr>
          <w:rFonts w:asciiTheme="minorHAnsi" w:hAnsiTheme="minorHAnsi" w:cstheme="minorHAnsi"/>
          <w:sz w:val="18"/>
          <w:szCs w:val="18"/>
        </w:rPr>
      </w:pPr>
      <w:r w:rsidRPr="0038050F">
        <w:rPr>
          <w:rFonts w:asciiTheme="minorHAnsi" w:eastAsia="Calibri" w:hAnsiTheme="minorHAnsi" w:cstheme="minorHAnsi"/>
          <w:sz w:val="18"/>
          <w:szCs w:val="18"/>
        </w:rPr>
        <w:t xml:space="preserve">Codice </w:t>
      </w:r>
      <w:r w:rsidR="000F3300">
        <w:rPr>
          <w:rFonts w:asciiTheme="minorHAnsi" w:eastAsia="Calibri" w:hAnsiTheme="minorHAnsi" w:cstheme="minorHAnsi"/>
          <w:sz w:val="18"/>
          <w:szCs w:val="18"/>
        </w:rPr>
        <w:t>MePa</w:t>
      </w:r>
      <w:r w:rsidRPr="0038050F">
        <w:rPr>
          <w:rFonts w:asciiTheme="minorHAnsi" w:eastAsia="Calibri" w:hAnsiTheme="minorHAnsi" w:cstheme="minorHAnsi"/>
          <w:sz w:val="18"/>
          <w:szCs w:val="18"/>
        </w:rPr>
        <w:t xml:space="preserve">: </w:t>
      </w:r>
      <w:r w:rsidR="000222D3">
        <w:rPr>
          <w:rFonts w:asciiTheme="minorHAnsi" w:eastAsia="Calibri" w:hAnsiTheme="minorHAnsi" w:cstheme="minorHAnsi"/>
          <w:color w:val="FF0000"/>
          <w:sz w:val="22"/>
          <w:szCs w:val="22"/>
        </w:rPr>
        <w:t>Richiedilo a scuole@c2group.it</w:t>
      </w:r>
    </w:p>
    <w:p w14:paraId="12A39168" w14:textId="467420B9" w:rsidR="00D84C34" w:rsidRDefault="00D84C34" w:rsidP="00D84C34">
      <w:pPr>
        <w:pStyle w:val="Nessunaspaziatura"/>
        <w:rPr>
          <w:rStyle w:val="Collegamentoipertestuale"/>
          <w:rFonts w:asciiTheme="minorHAnsi" w:eastAsia="Calibri" w:hAnsiTheme="minorHAnsi" w:cstheme="minorHAnsi"/>
          <w:sz w:val="22"/>
          <w:szCs w:val="22"/>
        </w:rPr>
      </w:pPr>
      <w:r w:rsidRPr="00D84C34">
        <w:rPr>
          <w:rFonts w:asciiTheme="minorHAnsi" w:eastAsia="Calibri" w:hAnsiTheme="minorHAnsi" w:cstheme="minorHAnsi"/>
          <w:sz w:val="22"/>
          <w:szCs w:val="22"/>
        </w:rPr>
        <w:t xml:space="preserve">Richiedi la quotazione </w:t>
      </w:r>
      <w:hyperlink r:id="rId21" w:history="1">
        <w:r w:rsidRPr="00342763">
          <w:rPr>
            <w:rStyle w:val="Collegamentoipertestuale"/>
            <w:rFonts w:asciiTheme="minorHAnsi" w:eastAsia="Calibri" w:hAnsiTheme="minorHAnsi" w:cstheme="minorHAnsi"/>
            <w:sz w:val="22"/>
            <w:szCs w:val="22"/>
          </w:rPr>
          <w:t>scuole@c2group.it</w:t>
        </w:r>
      </w:hyperlink>
    </w:p>
    <w:p w14:paraId="70184660" w14:textId="6ED9D179" w:rsidR="00B44F22" w:rsidRDefault="003D0C88" w:rsidP="00D84C34">
      <w:pPr>
        <w:pStyle w:val="Nessunaspaziatura"/>
        <w:rPr>
          <w:rFonts w:asciiTheme="minorHAnsi" w:eastAsia="Calibri" w:hAnsiTheme="minorHAnsi" w:cstheme="minorHAnsi"/>
          <w:sz w:val="22"/>
          <w:szCs w:val="22"/>
        </w:rPr>
      </w:pPr>
      <w:hyperlink r:id="rId22" w:history="1">
        <w:r w:rsidR="00B44F22" w:rsidRPr="00B44F22">
          <w:rPr>
            <w:rStyle w:val="Collegamentoipertestuale"/>
            <w:rFonts w:asciiTheme="minorHAnsi" w:eastAsia="Calibri" w:hAnsiTheme="minorHAnsi" w:cstheme="minorHAnsi"/>
            <w:sz w:val="22"/>
            <w:szCs w:val="22"/>
          </w:rPr>
          <w:t>Link alla tabella delle caratteristiche</w:t>
        </w:r>
      </w:hyperlink>
    </w:p>
    <w:p w14:paraId="3E23F363" w14:textId="77777777" w:rsidR="005757E9" w:rsidRDefault="005757E9" w:rsidP="004464B8">
      <w:pPr>
        <w:pStyle w:val="Nessunaspaziatura"/>
        <w:rPr>
          <w:rFonts w:asciiTheme="minorHAnsi" w:eastAsia="Calibri" w:hAnsiTheme="minorHAnsi" w:cstheme="minorHAnsi"/>
          <w:sz w:val="22"/>
          <w:szCs w:val="22"/>
        </w:rPr>
      </w:pPr>
    </w:p>
    <w:p w14:paraId="043CFEC0" w14:textId="5D1A39E4" w:rsidR="005757E9" w:rsidRPr="00B87FBC" w:rsidRDefault="005757E9" w:rsidP="009F198B">
      <w:pPr>
        <w:spacing w:after="0" w:line="240" w:lineRule="auto"/>
        <w:jc w:val="both"/>
        <w:rPr>
          <w:rFonts w:ascii="Segoe UI" w:hAnsi="Segoe UI" w:cs="Segoe UI"/>
          <w:spacing w:val="2"/>
          <w:sz w:val="18"/>
          <w:szCs w:val="18"/>
        </w:rPr>
      </w:pPr>
      <w:r w:rsidRPr="008D4F05">
        <w:rPr>
          <w:rFonts w:asciiTheme="minorHAnsi" w:eastAsia="'segoe ui','helvetica neue',san" w:hAnsiTheme="minorHAnsi" w:cstheme="minorHAnsi"/>
          <w:b/>
          <w:bCs/>
        </w:rPr>
        <w:t>Se interessati a questa soluzione, integrare la descrizione</w:t>
      </w:r>
      <w:r>
        <w:rPr>
          <w:rFonts w:asciiTheme="minorHAnsi" w:eastAsia="'segoe ui','helvetica neue',san" w:hAnsiTheme="minorHAnsi" w:cstheme="minorHAnsi"/>
          <w:b/>
          <w:bCs/>
        </w:rPr>
        <w:t xml:space="preserve"> del capitolato tecnico della soluzione BASE</w:t>
      </w:r>
      <w:r w:rsidRPr="008D4F05">
        <w:rPr>
          <w:rFonts w:asciiTheme="minorHAnsi" w:eastAsia="'segoe ui','helvetica neue',san" w:hAnsiTheme="minorHAnsi" w:cstheme="minorHAnsi"/>
          <w:b/>
          <w:bCs/>
        </w:rPr>
        <w:t>, con quella seguente:</w:t>
      </w:r>
      <w:r>
        <w:rPr>
          <w:rFonts w:asciiTheme="minorHAnsi" w:eastAsia="'segoe ui','helvetica neue',san" w:hAnsiTheme="minorHAnsi" w:cstheme="minorHAnsi"/>
          <w:b/>
          <w:bCs/>
        </w:rPr>
        <w:t xml:space="preserve"> </w:t>
      </w:r>
      <w:r w:rsidRPr="00B87FBC">
        <w:rPr>
          <w:rFonts w:ascii="Segoe UI" w:hAnsi="Segoe UI" w:cs="Segoe UI"/>
          <w:spacing w:val="2"/>
          <w:sz w:val="18"/>
          <w:szCs w:val="18"/>
        </w:rPr>
        <w:t>Compresa licenza student</w:t>
      </w:r>
      <w:r w:rsidR="00C20BD5">
        <w:rPr>
          <w:rFonts w:ascii="Segoe UI" w:hAnsi="Segoe UI" w:cs="Segoe UI"/>
          <w:spacing w:val="2"/>
          <w:sz w:val="18"/>
          <w:szCs w:val="18"/>
        </w:rPr>
        <w:t>e</w:t>
      </w:r>
      <w:r w:rsidRPr="00B87FBC">
        <w:rPr>
          <w:rFonts w:ascii="Segoe UI" w:hAnsi="Segoe UI" w:cs="Segoe UI"/>
          <w:spacing w:val="2"/>
          <w:sz w:val="18"/>
          <w:szCs w:val="18"/>
        </w:rPr>
        <w:t xml:space="preserve"> Texthelp: Read&amp;Write - Equatio: software didattici per l'inclusione, l'accessibilità, il supporto alla lettura, alla scrittura, per la matematica e le scienze che si integrano con gli strumenti G Suite for Education come documenti, moduli e classroom e con pagine web e che possano essere fruiti dai docenti e dagli studenti con gli account G Suite. Software che siano gestiti dalla console di amministrazione e GDPR compliance. Tali software devono permettere la registrazione di audio da condividere, la scrittura di formule matematiche a mano, sintesi vocale, l'evidenziatore, l'eliminazione dei distrattori nelle pagine web, la compilazione di testo sottolineato e la creazione di un documento audio.</w:t>
      </w:r>
      <w:r>
        <w:rPr>
          <w:rFonts w:ascii="Segoe UI" w:hAnsi="Segoe UI" w:cs="Segoe UI"/>
          <w:spacing w:val="2"/>
          <w:sz w:val="18"/>
          <w:szCs w:val="18"/>
        </w:rPr>
        <w:t xml:space="preserve"> </w:t>
      </w:r>
      <w:r w:rsidRPr="00B87FBC">
        <w:rPr>
          <w:rFonts w:ascii="Segoe UI" w:hAnsi="Segoe UI" w:cs="Segoe UI"/>
          <w:spacing w:val="2"/>
          <w:sz w:val="18"/>
          <w:szCs w:val="18"/>
        </w:rPr>
        <w:t>Compreso accesso a corsi tecnici e didattici sull'utilizzo del monitor e della licenza TextHelp.</w:t>
      </w:r>
    </w:p>
    <w:p w14:paraId="54B2EBDA" w14:textId="666EA7B0" w:rsidR="00750341" w:rsidRPr="004464B8" w:rsidRDefault="00750341" w:rsidP="004464B8">
      <w:pPr>
        <w:pStyle w:val="Nessunaspaziatura"/>
        <w:rPr>
          <w:rFonts w:asciiTheme="minorHAnsi" w:hAnsiTheme="minorHAnsi" w:cstheme="minorHAnsi"/>
        </w:rPr>
      </w:pPr>
      <w:r w:rsidRPr="004464B8">
        <w:rPr>
          <w:rFonts w:asciiTheme="minorHAnsi" w:eastAsia="Calibri" w:hAnsiTheme="minorHAnsi" w:cstheme="minorHAnsi"/>
        </w:rPr>
        <w:br/>
      </w:r>
    </w:p>
    <w:p w14:paraId="3D9EE518" w14:textId="4B325510" w:rsidR="00A80FC3" w:rsidRDefault="00A80FC3" w:rsidP="006B2043">
      <w:pPr>
        <w:rPr>
          <w:rFonts w:asciiTheme="minorHAnsi" w:eastAsia="Calibri" w:hAnsiTheme="minorHAnsi" w:cstheme="minorHAnsi"/>
        </w:rPr>
      </w:pPr>
    </w:p>
    <w:p w14:paraId="64F61F13" w14:textId="77777777" w:rsidR="000B6308" w:rsidRDefault="000B6308" w:rsidP="006B2043">
      <w:pPr>
        <w:rPr>
          <w:rFonts w:asciiTheme="minorHAnsi" w:eastAsia="Calibri" w:hAnsiTheme="minorHAnsi" w:cstheme="minorHAnsi"/>
        </w:rPr>
      </w:pPr>
    </w:p>
    <w:p w14:paraId="6CBFDC23" w14:textId="77777777" w:rsidR="005757E9" w:rsidRDefault="005757E9">
      <w:pPr>
        <w:spacing w:after="0" w:line="240" w:lineRule="auto"/>
        <w:rPr>
          <w:rFonts w:asciiTheme="minorHAnsi" w:eastAsia="Calibri" w:hAnsiTheme="minorHAnsi" w:cstheme="minorHAnsi"/>
          <w:b/>
          <w:bCs/>
          <w:sz w:val="22"/>
          <w:szCs w:val="22"/>
        </w:rPr>
      </w:pPr>
      <w:r>
        <w:rPr>
          <w:rFonts w:asciiTheme="minorHAnsi" w:eastAsia="Calibri" w:hAnsiTheme="minorHAnsi" w:cstheme="minorHAnsi"/>
          <w:b/>
          <w:bCs/>
          <w:sz w:val="22"/>
          <w:szCs w:val="22"/>
        </w:rPr>
        <w:br w:type="page"/>
      </w:r>
    </w:p>
    <w:p w14:paraId="1078C38D" w14:textId="504CAFB5" w:rsidR="00750341" w:rsidRPr="00914115" w:rsidRDefault="00914115" w:rsidP="00914115">
      <w:pPr>
        <w:rPr>
          <w:rFonts w:asciiTheme="minorHAnsi" w:eastAsia="Calibri" w:hAnsiTheme="minorHAnsi" w:cstheme="minorHAnsi"/>
          <w:sz w:val="18"/>
          <w:szCs w:val="18"/>
        </w:rPr>
      </w:pPr>
      <w:r w:rsidRPr="00914115">
        <w:rPr>
          <w:rFonts w:asciiTheme="minorHAnsi" w:eastAsia="Calibri" w:hAnsiTheme="minorHAnsi" w:cstheme="minorHAnsi"/>
          <w:b/>
          <w:bCs/>
          <w:sz w:val="24"/>
          <w:szCs w:val="24"/>
        </w:rPr>
        <w:lastRenderedPageBreak/>
        <w:t xml:space="preserve">Kit Ibrido Inclusivo: </w:t>
      </w:r>
      <w:r w:rsidR="00750341" w:rsidRPr="00914115">
        <w:rPr>
          <w:rFonts w:asciiTheme="minorHAnsi" w:eastAsia="Calibri" w:hAnsiTheme="minorHAnsi" w:cstheme="minorHAnsi"/>
          <w:b/>
          <w:bCs/>
          <w:sz w:val="24"/>
          <w:szCs w:val="24"/>
        </w:rPr>
        <w:t>Soluzione IBRIDA E INCLUSIVA con installazione standard</w:t>
      </w:r>
      <w:r w:rsidR="00B629A1" w:rsidRPr="00914115">
        <w:rPr>
          <w:rFonts w:asciiTheme="minorHAnsi" w:eastAsia="Calibri" w:hAnsiTheme="minorHAnsi" w:cstheme="minorHAnsi"/>
          <w:b/>
          <w:bCs/>
          <w:sz w:val="18"/>
          <w:szCs w:val="18"/>
        </w:rPr>
        <w:t>:</w:t>
      </w:r>
      <w:r w:rsidR="00B629A1" w:rsidRPr="00914115">
        <w:rPr>
          <w:rFonts w:asciiTheme="minorHAnsi" w:eastAsia="Calibri" w:hAnsiTheme="minorHAnsi" w:cstheme="minorHAnsi"/>
          <w:sz w:val="18"/>
          <w:szCs w:val="18"/>
        </w:rPr>
        <w:t xml:space="preserve"> Questa soluzione inclusiva contiene</w:t>
      </w:r>
      <w:r>
        <w:rPr>
          <w:rFonts w:asciiTheme="minorHAnsi" w:eastAsia="Calibri" w:hAnsiTheme="minorHAnsi" w:cstheme="minorHAnsi"/>
          <w:sz w:val="18"/>
          <w:szCs w:val="18"/>
        </w:rPr>
        <w:t xml:space="preserve"> OLTRE ALLA SOLUZIONE BASE</w:t>
      </w:r>
      <w:r w:rsidR="00B629A1" w:rsidRPr="00914115">
        <w:rPr>
          <w:rFonts w:asciiTheme="minorHAnsi" w:eastAsia="Calibri" w:hAnsiTheme="minorHAnsi" w:cstheme="minorHAnsi"/>
          <w:sz w:val="18"/>
          <w:szCs w:val="18"/>
        </w:rPr>
        <w:t xml:space="preserve"> anche licenza esclusiva per l'utilizzo dei software TextHelp, Read&amp;Write e Equatio </w:t>
      </w:r>
      <w:hyperlink r:id="rId23" w:history="1">
        <w:r w:rsidR="00B629A1" w:rsidRPr="00914115">
          <w:rPr>
            <w:rStyle w:val="Collegamentoipertestuale"/>
            <w:rFonts w:asciiTheme="minorHAnsi" w:eastAsia="Calibri" w:hAnsiTheme="minorHAnsi" w:cstheme="minorHAnsi"/>
            <w:sz w:val="18"/>
            <w:szCs w:val="18"/>
          </w:rPr>
          <w:t>(link)</w:t>
        </w:r>
      </w:hyperlink>
      <w:r w:rsidR="00B629A1" w:rsidRPr="00914115">
        <w:rPr>
          <w:rFonts w:asciiTheme="minorHAnsi" w:eastAsia="Calibri" w:hAnsiTheme="minorHAnsi" w:cstheme="minorHAnsi"/>
          <w:sz w:val="18"/>
          <w:szCs w:val="18"/>
        </w:rPr>
        <w:t>. Contiene inoltre una</w:t>
      </w:r>
      <w:r w:rsidR="00B629A1" w:rsidRPr="00914115">
        <w:rPr>
          <w:rFonts w:asciiTheme="minorHAnsi" w:eastAsia="Calibri" w:hAnsiTheme="minorHAnsi" w:cstheme="minorHAnsi"/>
          <w:sz w:val="18"/>
          <w:szCs w:val="18"/>
          <w:u w:val="single"/>
        </w:rPr>
        <w:t xml:space="preserve"> </w:t>
      </w:r>
      <w:r w:rsidR="00B629A1" w:rsidRPr="00914115">
        <w:rPr>
          <w:rFonts w:asciiTheme="minorHAnsi" w:eastAsia="Calibri" w:hAnsiTheme="minorHAnsi" w:cstheme="minorHAnsi"/>
          <w:sz w:val="18"/>
          <w:szCs w:val="18"/>
          <w:highlight w:val="yellow"/>
          <w:u w:val="single"/>
        </w:rPr>
        <w:t>webcam originale del produttore e cavalletto su cui fissarla</w:t>
      </w:r>
      <w:r w:rsidR="00B629A1" w:rsidRPr="00914115">
        <w:rPr>
          <w:rFonts w:asciiTheme="minorHAnsi" w:eastAsia="Calibri" w:hAnsiTheme="minorHAnsi" w:cstheme="minorHAnsi"/>
          <w:sz w:val="18"/>
          <w:szCs w:val="18"/>
        </w:rPr>
        <w:t>.</w:t>
      </w:r>
    </w:p>
    <w:p w14:paraId="7357A704" w14:textId="77777777" w:rsidR="00914115" w:rsidRDefault="00914115" w:rsidP="008229EE">
      <w:pPr>
        <w:pStyle w:val="Nessunaspaziatura"/>
        <w:rPr>
          <w:rFonts w:asciiTheme="minorHAnsi" w:hAnsiTheme="minorHAnsi" w:cstheme="minorHAnsi"/>
          <w:b/>
          <w:bCs/>
        </w:rPr>
      </w:pPr>
    </w:p>
    <w:p w14:paraId="03F2B358" w14:textId="24AB7154" w:rsidR="00750341" w:rsidRPr="008229EE" w:rsidRDefault="000F3300" w:rsidP="008229EE">
      <w:pPr>
        <w:pStyle w:val="Nessunaspaziatura"/>
        <w:rPr>
          <w:rFonts w:asciiTheme="minorHAnsi" w:hAnsiTheme="minorHAnsi" w:cstheme="minorHAnsi"/>
          <w:b/>
          <w:bCs/>
        </w:rPr>
      </w:pPr>
      <w:r>
        <w:rPr>
          <w:rFonts w:asciiTheme="minorHAnsi" w:hAnsiTheme="minorHAnsi" w:cstheme="minorHAnsi"/>
          <w:b/>
          <w:bCs/>
        </w:rPr>
        <w:t>Kit</w:t>
      </w:r>
      <w:r w:rsidR="00F35135">
        <w:rPr>
          <w:rFonts w:asciiTheme="minorHAnsi" w:hAnsiTheme="minorHAnsi" w:cstheme="minorHAnsi"/>
          <w:b/>
          <w:bCs/>
        </w:rPr>
        <w:t xml:space="preserve"> 5 - </w:t>
      </w:r>
      <w:r w:rsidR="00750341" w:rsidRPr="008229EE">
        <w:rPr>
          <w:rFonts w:asciiTheme="minorHAnsi" w:hAnsiTheme="minorHAnsi" w:cstheme="minorHAnsi"/>
          <w:b/>
          <w:bCs/>
        </w:rPr>
        <w:t>Dimensione 65”</w:t>
      </w:r>
    </w:p>
    <w:p w14:paraId="712A4650" w14:textId="77777777" w:rsidR="00DF6411" w:rsidRPr="0000115E" w:rsidRDefault="00750341" w:rsidP="00DF6411">
      <w:pPr>
        <w:pStyle w:val="Nessunaspaziatura"/>
        <w:rPr>
          <w:rFonts w:asciiTheme="minorHAnsi" w:hAnsiTheme="minorHAnsi" w:cstheme="minorHAnsi"/>
          <w:sz w:val="18"/>
          <w:szCs w:val="18"/>
        </w:rPr>
      </w:pPr>
      <w:r w:rsidRPr="008229EE">
        <w:rPr>
          <w:rFonts w:asciiTheme="minorHAnsi" w:eastAsia="Calibri" w:hAnsiTheme="minorHAnsi" w:cstheme="minorHAnsi"/>
          <w:sz w:val="18"/>
          <w:szCs w:val="18"/>
        </w:rPr>
        <w:t xml:space="preserve">Codice </w:t>
      </w:r>
      <w:r w:rsidR="000222D3">
        <w:rPr>
          <w:rFonts w:asciiTheme="minorHAnsi" w:eastAsia="Calibri" w:hAnsiTheme="minorHAnsi" w:cstheme="minorHAnsi"/>
          <w:sz w:val="18"/>
          <w:szCs w:val="18"/>
        </w:rPr>
        <w:t>MePa</w:t>
      </w:r>
      <w:r w:rsidRPr="008229EE">
        <w:rPr>
          <w:rFonts w:asciiTheme="minorHAnsi" w:eastAsia="Calibri" w:hAnsiTheme="minorHAnsi" w:cstheme="minorHAnsi"/>
          <w:sz w:val="18"/>
          <w:szCs w:val="18"/>
        </w:rPr>
        <w:t xml:space="preserve">: </w:t>
      </w:r>
      <w:r w:rsidR="00DF6411">
        <w:rPr>
          <w:rFonts w:asciiTheme="minorHAnsi" w:eastAsia="Calibri" w:hAnsiTheme="minorHAnsi" w:cstheme="minorHAnsi"/>
          <w:color w:val="FF0000"/>
          <w:sz w:val="22"/>
          <w:szCs w:val="22"/>
        </w:rPr>
        <w:t>Richiedilo a scuole@c2group.it</w:t>
      </w:r>
    </w:p>
    <w:p w14:paraId="6B381027" w14:textId="42CBBE56" w:rsidR="00D84C34" w:rsidRDefault="00D84C34" w:rsidP="00DF6411">
      <w:pPr>
        <w:pStyle w:val="Nessunaspaziatura"/>
        <w:rPr>
          <w:rStyle w:val="Collegamentoipertestuale"/>
          <w:rFonts w:asciiTheme="minorHAnsi" w:eastAsia="Calibri" w:hAnsiTheme="minorHAnsi" w:cstheme="minorHAnsi"/>
          <w:sz w:val="22"/>
          <w:szCs w:val="22"/>
        </w:rPr>
      </w:pPr>
      <w:r w:rsidRPr="00D84C34">
        <w:rPr>
          <w:rFonts w:asciiTheme="minorHAnsi" w:eastAsia="Calibri" w:hAnsiTheme="minorHAnsi" w:cstheme="minorHAnsi"/>
          <w:sz w:val="22"/>
          <w:szCs w:val="22"/>
        </w:rPr>
        <w:t xml:space="preserve">Richiedi la quotazione </w:t>
      </w:r>
      <w:hyperlink r:id="rId24" w:history="1">
        <w:r w:rsidRPr="00342763">
          <w:rPr>
            <w:rStyle w:val="Collegamentoipertestuale"/>
            <w:rFonts w:asciiTheme="minorHAnsi" w:eastAsia="Calibri" w:hAnsiTheme="minorHAnsi" w:cstheme="minorHAnsi"/>
            <w:sz w:val="22"/>
            <w:szCs w:val="22"/>
          </w:rPr>
          <w:t>scuole@c2group.it</w:t>
        </w:r>
      </w:hyperlink>
    </w:p>
    <w:p w14:paraId="1D51D165" w14:textId="39B1F934" w:rsidR="009A3186" w:rsidRDefault="003D0C88" w:rsidP="00DF6411">
      <w:pPr>
        <w:pStyle w:val="Nessunaspaziatura"/>
        <w:rPr>
          <w:rFonts w:asciiTheme="minorHAnsi" w:eastAsia="Calibri" w:hAnsiTheme="minorHAnsi" w:cstheme="minorHAnsi"/>
          <w:sz w:val="22"/>
          <w:szCs w:val="22"/>
        </w:rPr>
      </w:pPr>
      <w:hyperlink r:id="rId25" w:history="1">
        <w:r w:rsidR="009A3186" w:rsidRPr="009A3186">
          <w:rPr>
            <w:rStyle w:val="Collegamentoipertestuale"/>
            <w:rFonts w:asciiTheme="minorHAnsi" w:eastAsia="Calibri" w:hAnsiTheme="minorHAnsi" w:cstheme="minorHAnsi"/>
            <w:sz w:val="22"/>
            <w:szCs w:val="22"/>
          </w:rPr>
          <w:t>Link alla tabella delle caratteristiche</w:t>
        </w:r>
      </w:hyperlink>
    </w:p>
    <w:p w14:paraId="6372D8D8" w14:textId="77777777" w:rsidR="00A80FC3" w:rsidRPr="008229EE" w:rsidRDefault="00A80FC3" w:rsidP="008229EE">
      <w:pPr>
        <w:pStyle w:val="Nessunaspaziatura"/>
        <w:rPr>
          <w:rFonts w:asciiTheme="minorHAnsi" w:hAnsiTheme="minorHAnsi" w:cstheme="minorHAnsi"/>
        </w:rPr>
      </w:pPr>
    </w:p>
    <w:p w14:paraId="387D5079" w14:textId="432C803C" w:rsidR="00750341" w:rsidRPr="008229EE" w:rsidRDefault="000222D3" w:rsidP="008229EE">
      <w:pPr>
        <w:pStyle w:val="Nessunaspaziatura"/>
        <w:rPr>
          <w:rFonts w:asciiTheme="minorHAnsi" w:hAnsiTheme="minorHAnsi" w:cstheme="minorHAnsi"/>
          <w:b/>
          <w:bCs/>
        </w:rPr>
      </w:pPr>
      <w:r>
        <w:rPr>
          <w:rFonts w:asciiTheme="minorHAnsi" w:hAnsiTheme="minorHAnsi" w:cstheme="minorHAnsi"/>
          <w:b/>
          <w:bCs/>
        </w:rPr>
        <w:t xml:space="preserve">Kit 6 - </w:t>
      </w:r>
      <w:r w:rsidR="00750341" w:rsidRPr="008229EE">
        <w:rPr>
          <w:rFonts w:asciiTheme="minorHAnsi" w:hAnsiTheme="minorHAnsi" w:cstheme="minorHAnsi"/>
          <w:b/>
          <w:bCs/>
        </w:rPr>
        <w:t>Dimensione 75”</w:t>
      </w:r>
    </w:p>
    <w:p w14:paraId="24A53794" w14:textId="77777777" w:rsidR="00DF6411" w:rsidRPr="0000115E" w:rsidRDefault="00750341" w:rsidP="00DF6411">
      <w:pPr>
        <w:pStyle w:val="Nessunaspaziatura"/>
        <w:rPr>
          <w:rFonts w:asciiTheme="minorHAnsi" w:hAnsiTheme="minorHAnsi" w:cstheme="minorHAnsi"/>
          <w:sz w:val="18"/>
          <w:szCs w:val="18"/>
        </w:rPr>
      </w:pPr>
      <w:r w:rsidRPr="008229EE">
        <w:rPr>
          <w:rFonts w:asciiTheme="minorHAnsi" w:eastAsia="Calibri" w:hAnsiTheme="minorHAnsi" w:cstheme="minorHAnsi"/>
          <w:sz w:val="18"/>
          <w:szCs w:val="18"/>
        </w:rPr>
        <w:t xml:space="preserve">Codice </w:t>
      </w:r>
      <w:r w:rsidR="00DF6411">
        <w:rPr>
          <w:rFonts w:asciiTheme="minorHAnsi" w:eastAsia="Calibri" w:hAnsiTheme="minorHAnsi" w:cstheme="minorHAnsi"/>
          <w:sz w:val="18"/>
          <w:szCs w:val="18"/>
        </w:rPr>
        <w:t>MePa</w:t>
      </w:r>
      <w:r w:rsidRPr="008229EE">
        <w:rPr>
          <w:rFonts w:asciiTheme="minorHAnsi" w:eastAsia="Calibri" w:hAnsiTheme="minorHAnsi" w:cstheme="minorHAnsi"/>
          <w:sz w:val="18"/>
          <w:szCs w:val="18"/>
        </w:rPr>
        <w:t xml:space="preserve">: </w:t>
      </w:r>
      <w:r w:rsidR="00DF6411">
        <w:rPr>
          <w:rFonts w:asciiTheme="minorHAnsi" w:eastAsia="Calibri" w:hAnsiTheme="minorHAnsi" w:cstheme="minorHAnsi"/>
          <w:color w:val="FF0000"/>
          <w:sz w:val="22"/>
          <w:szCs w:val="22"/>
        </w:rPr>
        <w:t>Richiedilo a scuole@c2group.it</w:t>
      </w:r>
    </w:p>
    <w:p w14:paraId="47D535E4" w14:textId="4BB8C101" w:rsidR="00D84C34" w:rsidRDefault="00D84C34" w:rsidP="00DF6411">
      <w:pPr>
        <w:pStyle w:val="Nessunaspaziatura"/>
        <w:rPr>
          <w:rStyle w:val="Collegamentoipertestuale"/>
          <w:rFonts w:asciiTheme="minorHAnsi" w:eastAsia="Calibri" w:hAnsiTheme="minorHAnsi" w:cstheme="minorHAnsi"/>
          <w:sz w:val="22"/>
          <w:szCs w:val="22"/>
        </w:rPr>
      </w:pPr>
      <w:r w:rsidRPr="00D84C34">
        <w:rPr>
          <w:rFonts w:asciiTheme="minorHAnsi" w:eastAsia="Calibri" w:hAnsiTheme="minorHAnsi" w:cstheme="minorHAnsi"/>
          <w:sz w:val="22"/>
          <w:szCs w:val="22"/>
        </w:rPr>
        <w:t xml:space="preserve">Richiedi la quotazione </w:t>
      </w:r>
      <w:hyperlink r:id="rId26" w:history="1">
        <w:r w:rsidRPr="00342763">
          <w:rPr>
            <w:rStyle w:val="Collegamentoipertestuale"/>
            <w:rFonts w:asciiTheme="minorHAnsi" w:eastAsia="Calibri" w:hAnsiTheme="minorHAnsi" w:cstheme="minorHAnsi"/>
            <w:sz w:val="22"/>
            <w:szCs w:val="22"/>
          </w:rPr>
          <w:t>scuole@c2group.it</w:t>
        </w:r>
      </w:hyperlink>
    </w:p>
    <w:p w14:paraId="09D11DA8" w14:textId="55BD167C" w:rsidR="001A1D80" w:rsidRDefault="003D0C88" w:rsidP="00DF6411">
      <w:pPr>
        <w:pStyle w:val="Nessunaspaziatura"/>
        <w:rPr>
          <w:rFonts w:asciiTheme="minorHAnsi" w:eastAsia="Calibri" w:hAnsiTheme="minorHAnsi" w:cstheme="minorHAnsi"/>
          <w:sz w:val="22"/>
          <w:szCs w:val="22"/>
        </w:rPr>
      </w:pPr>
      <w:hyperlink r:id="rId27" w:history="1">
        <w:r w:rsidR="001A1D80" w:rsidRPr="001A1D80">
          <w:rPr>
            <w:rStyle w:val="Collegamentoipertestuale"/>
            <w:rFonts w:asciiTheme="minorHAnsi" w:eastAsia="Calibri" w:hAnsiTheme="minorHAnsi" w:cstheme="minorHAnsi"/>
            <w:sz w:val="22"/>
            <w:szCs w:val="22"/>
          </w:rPr>
          <w:t>Link alla tabella delle caratteristiche</w:t>
        </w:r>
      </w:hyperlink>
    </w:p>
    <w:p w14:paraId="014F2D55" w14:textId="47775A04" w:rsidR="009F198B" w:rsidRDefault="009F198B" w:rsidP="008229EE">
      <w:pPr>
        <w:pStyle w:val="Nessunaspaziatura"/>
        <w:rPr>
          <w:rFonts w:asciiTheme="minorHAnsi" w:eastAsia="Calibri" w:hAnsiTheme="minorHAnsi" w:cstheme="minorHAnsi"/>
          <w:sz w:val="22"/>
          <w:szCs w:val="22"/>
        </w:rPr>
      </w:pPr>
    </w:p>
    <w:p w14:paraId="6E637D03" w14:textId="023B39E5" w:rsidR="009F198B" w:rsidRDefault="009F198B" w:rsidP="009F198B">
      <w:pPr>
        <w:spacing w:after="0" w:line="240" w:lineRule="auto"/>
        <w:jc w:val="both"/>
        <w:rPr>
          <w:rFonts w:ascii="Segoe UI" w:hAnsi="Segoe UI" w:cs="Segoe UI"/>
          <w:spacing w:val="2"/>
          <w:sz w:val="18"/>
          <w:szCs w:val="18"/>
        </w:rPr>
      </w:pPr>
      <w:r w:rsidRPr="008D4F05">
        <w:rPr>
          <w:rFonts w:asciiTheme="minorHAnsi" w:eastAsia="'segoe ui','helvetica neue',san" w:hAnsiTheme="minorHAnsi" w:cstheme="minorHAnsi"/>
          <w:b/>
          <w:bCs/>
        </w:rPr>
        <w:t>Se interessati a questa soluzione, integrare la descrizione</w:t>
      </w:r>
      <w:r>
        <w:rPr>
          <w:rFonts w:asciiTheme="minorHAnsi" w:eastAsia="'segoe ui','helvetica neue',san" w:hAnsiTheme="minorHAnsi" w:cstheme="minorHAnsi"/>
          <w:b/>
          <w:bCs/>
        </w:rPr>
        <w:t xml:space="preserve"> del capitolato tecnico della soluzione BASE</w:t>
      </w:r>
      <w:r w:rsidRPr="008D4F05">
        <w:rPr>
          <w:rFonts w:asciiTheme="minorHAnsi" w:eastAsia="'segoe ui','helvetica neue',san" w:hAnsiTheme="minorHAnsi" w:cstheme="minorHAnsi"/>
          <w:b/>
          <w:bCs/>
        </w:rPr>
        <w:t>, con quella seguente:</w:t>
      </w:r>
      <w:r>
        <w:rPr>
          <w:rFonts w:asciiTheme="minorHAnsi" w:eastAsia="'segoe ui','helvetica neue',san" w:hAnsiTheme="minorHAnsi" w:cstheme="minorHAnsi"/>
          <w:b/>
          <w:bCs/>
        </w:rPr>
        <w:t xml:space="preserve"> </w:t>
      </w:r>
      <w:r w:rsidRPr="00880F4B">
        <w:rPr>
          <w:rFonts w:ascii="Segoe UI" w:hAnsi="Segoe UI" w:cs="Segoe UI"/>
          <w:spacing w:val="2"/>
          <w:sz w:val="18"/>
          <w:szCs w:val="18"/>
        </w:rPr>
        <w:t>Inclusa webcam integrata del produttore funzionante direttamente con il monitor touch.</w:t>
      </w:r>
      <w:r>
        <w:rPr>
          <w:rFonts w:ascii="Segoe UI" w:hAnsi="Segoe UI" w:cs="Segoe UI"/>
          <w:spacing w:val="2"/>
          <w:sz w:val="18"/>
          <w:szCs w:val="18"/>
        </w:rPr>
        <w:t xml:space="preserve"> </w:t>
      </w:r>
      <w:r w:rsidRPr="00880F4B">
        <w:rPr>
          <w:rFonts w:ascii="Segoe UI" w:hAnsi="Segoe UI" w:cs="Segoe UI"/>
          <w:spacing w:val="2"/>
          <w:sz w:val="18"/>
          <w:szCs w:val="18"/>
        </w:rPr>
        <w:t>Compresa licenza studente Texthelp: Read&amp;Write - Equatio: software didattici per l'inclusione, l'accessibilità, il supporto alla lettura, alla scrittura, per la matematica e le scienze che si integrano con gli strumenti G Suite for Education come documenti, moduli e classroom e con pagine web e che possano essere fruiti dai docenti e dagli studenti con gli account G Suite. Software che siano gestiti dalla console di amministrazione e GDPR compliance. Tali software devono permettere la registrazione di audio da condividere, la scrittura di formule matematiche a mano, sintesi vocale, l'evidenziatore, l'eliminazione dei distrattori nelle pagine web, la compilazione di testo sottolineato e la creazione di un documento audio.</w:t>
      </w:r>
      <w:r>
        <w:rPr>
          <w:rFonts w:ascii="Segoe UI" w:hAnsi="Segoe UI" w:cs="Segoe UI"/>
          <w:spacing w:val="2"/>
          <w:sz w:val="18"/>
          <w:szCs w:val="18"/>
        </w:rPr>
        <w:t xml:space="preserve"> </w:t>
      </w:r>
      <w:r w:rsidRPr="00880F4B">
        <w:rPr>
          <w:rFonts w:ascii="Segoe UI" w:hAnsi="Segoe UI" w:cs="Segoe UI"/>
          <w:spacing w:val="2"/>
          <w:sz w:val="18"/>
          <w:szCs w:val="18"/>
        </w:rPr>
        <w:t>Compreso accesso a corsi tecnici e didattici sull'utilizzo del monitor e della licenza TextHelp.</w:t>
      </w:r>
    </w:p>
    <w:p w14:paraId="705F65C1" w14:textId="77777777" w:rsidR="00BC62E3" w:rsidRDefault="00BC62E3" w:rsidP="009F198B">
      <w:pPr>
        <w:spacing w:after="0" w:line="240" w:lineRule="auto"/>
        <w:jc w:val="both"/>
        <w:rPr>
          <w:rFonts w:ascii="Segoe UI" w:hAnsi="Segoe UI" w:cs="Segoe UI"/>
          <w:spacing w:val="2"/>
          <w:sz w:val="18"/>
          <w:szCs w:val="18"/>
        </w:rPr>
      </w:pPr>
    </w:p>
    <w:p w14:paraId="20B9C19C" w14:textId="77777777" w:rsidR="006875FD" w:rsidRDefault="006875FD" w:rsidP="006875FD">
      <w:pPr>
        <w:pStyle w:val="paragraph"/>
        <w:pBdr>
          <w:bottom w:val="double" w:sz="6" w:space="1" w:color="auto"/>
        </w:pBdr>
        <w:spacing w:before="0" w:beforeAutospacing="0" w:after="0" w:afterAutospacing="0"/>
        <w:textAlignment w:val="baseline"/>
        <w:rPr>
          <w:rStyle w:val="normaltextrun"/>
          <w:rFonts w:asciiTheme="minorHAnsi" w:hAnsiTheme="minorHAnsi" w:cstheme="minorHAnsi"/>
          <w:b/>
          <w:bCs/>
        </w:rPr>
      </w:pPr>
    </w:p>
    <w:p w14:paraId="19967D4B" w14:textId="619F1A83" w:rsidR="000B6308" w:rsidRPr="00604C9C" w:rsidRDefault="00750341" w:rsidP="0011749A">
      <w:pPr>
        <w:rPr>
          <w:rFonts w:asciiTheme="minorHAnsi" w:eastAsia="Calibri" w:hAnsiTheme="minorHAnsi" w:cstheme="minorHAnsi"/>
        </w:rPr>
      </w:pPr>
      <w:r w:rsidRPr="00604C9C">
        <w:rPr>
          <w:rFonts w:asciiTheme="minorHAnsi" w:eastAsia="Calibri" w:hAnsiTheme="minorHAnsi" w:cstheme="minorHAnsi"/>
        </w:rPr>
        <w:br/>
      </w:r>
    </w:p>
    <w:p w14:paraId="3F8A56A0" w14:textId="635C0A5A" w:rsidR="000B6308" w:rsidRPr="006875FD" w:rsidRDefault="00750341" w:rsidP="006875FD">
      <w:pPr>
        <w:rPr>
          <w:rFonts w:asciiTheme="minorHAnsi" w:eastAsia="Calibri" w:hAnsiTheme="minorHAnsi" w:cstheme="minorHAnsi"/>
          <w:sz w:val="18"/>
          <w:szCs w:val="18"/>
        </w:rPr>
      </w:pPr>
      <w:r w:rsidRPr="006875FD">
        <w:rPr>
          <w:rFonts w:asciiTheme="minorHAnsi" w:eastAsia="Calibri" w:hAnsiTheme="minorHAnsi" w:cstheme="minorHAnsi"/>
          <w:b/>
          <w:bCs/>
          <w:sz w:val="24"/>
          <w:szCs w:val="24"/>
        </w:rPr>
        <w:t>Soluzione con Notebook 2 in 1 con TOUCH, PENNA e installazione Standard</w:t>
      </w:r>
      <w:r w:rsidR="00400E55" w:rsidRPr="006875FD">
        <w:rPr>
          <w:rFonts w:asciiTheme="minorHAnsi" w:eastAsia="Calibri" w:hAnsiTheme="minorHAnsi" w:cstheme="minorHAnsi"/>
          <w:b/>
          <w:bCs/>
          <w:sz w:val="24"/>
          <w:szCs w:val="24"/>
        </w:rPr>
        <w:t>:</w:t>
      </w:r>
      <w:r w:rsidR="00400E55" w:rsidRPr="006875FD">
        <w:rPr>
          <w:rFonts w:asciiTheme="minorHAnsi" w:eastAsia="Calibri" w:hAnsiTheme="minorHAnsi" w:cstheme="minorHAnsi"/>
          <w:sz w:val="18"/>
          <w:szCs w:val="18"/>
        </w:rPr>
        <w:t xml:space="preserve"> </w:t>
      </w:r>
      <w:r w:rsidR="000B6308" w:rsidRPr="006875FD">
        <w:rPr>
          <w:rFonts w:asciiTheme="minorHAnsi" w:eastAsia="Calibri" w:hAnsiTheme="minorHAnsi" w:cstheme="minorHAnsi"/>
          <w:sz w:val="18"/>
          <w:szCs w:val="18"/>
        </w:rPr>
        <w:t>Soluzione Base con monitor Promethean Nickel che include Wi-Fi, Staffa per installazione a parete, installazione standard su parete in muratura e notebook 2 in 1 con Display 11” touch e penna (Schermo 11” touch, Celeron, 4gb e 64 gb di memoria, Windows 10 Pro Educational)</w:t>
      </w:r>
    </w:p>
    <w:p w14:paraId="7B917233" w14:textId="4DD24926" w:rsidR="00750341" w:rsidRPr="008660D1" w:rsidRDefault="00DF6411" w:rsidP="00400E55">
      <w:pPr>
        <w:pStyle w:val="Nessunaspaziatura"/>
        <w:rPr>
          <w:rFonts w:asciiTheme="minorHAnsi" w:hAnsiTheme="minorHAnsi" w:cstheme="minorHAnsi"/>
          <w:b/>
          <w:bCs/>
        </w:rPr>
      </w:pPr>
      <w:r>
        <w:rPr>
          <w:rFonts w:asciiTheme="minorHAnsi" w:hAnsiTheme="minorHAnsi" w:cstheme="minorHAnsi"/>
          <w:b/>
          <w:bCs/>
        </w:rPr>
        <w:t xml:space="preserve">Kit 7 - </w:t>
      </w:r>
      <w:r w:rsidR="00750341" w:rsidRPr="008660D1">
        <w:rPr>
          <w:rFonts w:asciiTheme="minorHAnsi" w:hAnsiTheme="minorHAnsi" w:cstheme="minorHAnsi"/>
          <w:b/>
          <w:bCs/>
        </w:rPr>
        <w:t>Dimensione 65”</w:t>
      </w:r>
    </w:p>
    <w:p w14:paraId="638A4CEF" w14:textId="77777777" w:rsidR="00DF6411" w:rsidRPr="0000115E" w:rsidRDefault="00750341" w:rsidP="00DF6411">
      <w:pPr>
        <w:pStyle w:val="Nessunaspaziatura"/>
        <w:rPr>
          <w:rFonts w:asciiTheme="minorHAnsi" w:hAnsiTheme="minorHAnsi" w:cstheme="minorHAnsi"/>
          <w:sz w:val="18"/>
          <w:szCs w:val="18"/>
        </w:rPr>
      </w:pPr>
      <w:r w:rsidRPr="008660D1">
        <w:rPr>
          <w:rFonts w:asciiTheme="minorHAnsi" w:eastAsia="Calibri" w:hAnsiTheme="minorHAnsi" w:cstheme="minorHAnsi"/>
          <w:sz w:val="18"/>
          <w:szCs w:val="18"/>
        </w:rPr>
        <w:t xml:space="preserve">Codice </w:t>
      </w:r>
      <w:r w:rsidR="00DF6411">
        <w:rPr>
          <w:rFonts w:asciiTheme="minorHAnsi" w:eastAsia="Calibri" w:hAnsiTheme="minorHAnsi" w:cstheme="minorHAnsi"/>
          <w:sz w:val="18"/>
          <w:szCs w:val="18"/>
        </w:rPr>
        <w:t>MePa</w:t>
      </w:r>
      <w:r w:rsidRPr="008660D1">
        <w:rPr>
          <w:rFonts w:asciiTheme="minorHAnsi" w:eastAsia="Calibri" w:hAnsiTheme="minorHAnsi" w:cstheme="minorHAnsi"/>
          <w:sz w:val="18"/>
          <w:szCs w:val="18"/>
        </w:rPr>
        <w:t xml:space="preserve">: </w:t>
      </w:r>
      <w:r w:rsidR="00DF6411">
        <w:rPr>
          <w:rFonts w:asciiTheme="minorHAnsi" w:eastAsia="Calibri" w:hAnsiTheme="minorHAnsi" w:cstheme="minorHAnsi"/>
          <w:color w:val="FF0000"/>
          <w:sz w:val="22"/>
          <w:szCs w:val="22"/>
        </w:rPr>
        <w:t>Richiedilo a scuole@c2group.it</w:t>
      </w:r>
    </w:p>
    <w:p w14:paraId="124886F0" w14:textId="633760EE" w:rsidR="00D84C34" w:rsidRDefault="00D84C34" w:rsidP="00DF6411">
      <w:pPr>
        <w:pStyle w:val="Nessunaspaziatura"/>
        <w:rPr>
          <w:rStyle w:val="Collegamentoipertestuale"/>
          <w:rFonts w:asciiTheme="minorHAnsi" w:eastAsia="Calibri" w:hAnsiTheme="minorHAnsi" w:cstheme="minorHAnsi"/>
          <w:sz w:val="22"/>
          <w:szCs w:val="22"/>
        </w:rPr>
      </w:pPr>
      <w:r w:rsidRPr="00D84C34">
        <w:rPr>
          <w:rFonts w:asciiTheme="minorHAnsi" w:eastAsia="Calibri" w:hAnsiTheme="minorHAnsi" w:cstheme="minorHAnsi"/>
          <w:sz w:val="22"/>
          <w:szCs w:val="22"/>
        </w:rPr>
        <w:t xml:space="preserve">Richiedi la quotazione </w:t>
      </w:r>
      <w:hyperlink r:id="rId28" w:history="1">
        <w:r w:rsidRPr="00342763">
          <w:rPr>
            <w:rStyle w:val="Collegamentoipertestuale"/>
            <w:rFonts w:asciiTheme="minorHAnsi" w:eastAsia="Calibri" w:hAnsiTheme="minorHAnsi" w:cstheme="minorHAnsi"/>
            <w:sz w:val="22"/>
            <w:szCs w:val="22"/>
          </w:rPr>
          <w:t>scuole@c2group.it</w:t>
        </w:r>
      </w:hyperlink>
    </w:p>
    <w:p w14:paraId="1A7F0F0F" w14:textId="77777777" w:rsidR="008305A8" w:rsidRDefault="003D0C88" w:rsidP="008305A8">
      <w:pPr>
        <w:pStyle w:val="Nessunaspaziatura"/>
        <w:rPr>
          <w:rFonts w:asciiTheme="minorHAnsi" w:eastAsia="Calibri" w:hAnsiTheme="minorHAnsi" w:cstheme="minorHAnsi"/>
          <w:sz w:val="22"/>
          <w:szCs w:val="22"/>
        </w:rPr>
      </w:pPr>
      <w:hyperlink r:id="rId29" w:history="1">
        <w:r w:rsidR="008305A8" w:rsidRPr="00421B4A">
          <w:rPr>
            <w:rStyle w:val="Collegamentoipertestuale"/>
            <w:rFonts w:asciiTheme="minorHAnsi" w:eastAsia="Calibri" w:hAnsiTheme="minorHAnsi" w:cstheme="minorHAnsi"/>
            <w:sz w:val="22"/>
            <w:szCs w:val="22"/>
          </w:rPr>
          <w:t>Link alla tabella delle caratteristiche</w:t>
        </w:r>
      </w:hyperlink>
    </w:p>
    <w:p w14:paraId="353D59FD" w14:textId="77777777" w:rsidR="00BC351C" w:rsidRDefault="00BC351C" w:rsidP="00400E55">
      <w:pPr>
        <w:pStyle w:val="Nessunaspaziatura"/>
        <w:rPr>
          <w:rFonts w:asciiTheme="minorHAnsi" w:hAnsiTheme="minorHAnsi" w:cstheme="minorHAnsi"/>
          <w:b/>
          <w:bCs/>
        </w:rPr>
      </w:pPr>
    </w:p>
    <w:p w14:paraId="09AFC977" w14:textId="34818C81" w:rsidR="00750341" w:rsidRPr="008660D1" w:rsidRDefault="00DF6411" w:rsidP="00400E55">
      <w:pPr>
        <w:pStyle w:val="Nessunaspaziatura"/>
        <w:rPr>
          <w:rFonts w:asciiTheme="minorHAnsi" w:hAnsiTheme="minorHAnsi" w:cstheme="minorHAnsi"/>
          <w:b/>
          <w:bCs/>
        </w:rPr>
      </w:pPr>
      <w:r>
        <w:rPr>
          <w:rFonts w:asciiTheme="minorHAnsi" w:hAnsiTheme="minorHAnsi" w:cstheme="minorHAnsi"/>
          <w:b/>
          <w:bCs/>
        </w:rPr>
        <w:t xml:space="preserve">Kit 8 - </w:t>
      </w:r>
      <w:r w:rsidR="00750341" w:rsidRPr="008660D1">
        <w:rPr>
          <w:rFonts w:asciiTheme="minorHAnsi" w:hAnsiTheme="minorHAnsi" w:cstheme="minorHAnsi"/>
          <w:b/>
          <w:bCs/>
        </w:rPr>
        <w:t>Dimensione 75”</w:t>
      </w:r>
    </w:p>
    <w:p w14:paraId="3536D0F0" w14:textId="77777777" w:rsidR="00DF6411" w:rsidRPr="0000115E" w:rsidRDefault="00750341" w:rsidP="00DF6411">
      <w:pPr>
        <w:pStyle w:val="Nessunaspaziatura"/>
        <w:rPr>
          <w:rFonts w:asciiTheme="minorHAnsi" w:hAnsiTheme="minorHAnsi" w:cstheme="minorHAnsi"/>
          <w:sz w:val="18"/>
          <w:szCs w:val="18"/>
        </w:rPr>
      </w:pPr>
      <w:r w:rsidRPr="008660D1">
        <w:rPr>
          <w:rFonts w:asciiTheme="minorHAnsi" w:eastAsia="Calibri" w:hAnsiTheme="minorHAnsi" w:cstheme="minorHAnsi"/>
          <w:sz w:val="18"/>
          <w:szCs w:val="18"/>
        </w:rPr>
        <w:t xml:space="preserve">Codice </w:t>
      </w:r>
      <w:r w:rsidR="00DF6411">
        <w:rPr>
          <w:rFonts w:asciiTheme="minorHAnsi" w:eastAsia="Calibri" w:hAnsiTheme="minorHAnsi" w:cstheme="minorHAnsi"/>
          <w:sz w:val="18"/>
          <w:szCs w:val="18"/>
        </w:rPr>
        <w:t>MePa</w:t>
      </w:r>
      <w:r w:rsidRPr="008660D1">
        <w:rPr>
          <w:rFonts w:asciiTheme="minorHAnsi" w:eastAsia="Calibri" w:hAnsiTheme="minorHAnsi" w:cstheme="minorHAnsi"/>
          <w:sz w:val="18"/>
          <w:szCs w:val="18"/>
        </w:rPr>
        <w:t xml:space="preserve">: </w:t>
      </w:r>
      <w:r w:rsidR="00DF6411">
        <w:rPr>
          <w:rFonts w:asciiTheme="minorHAnsi" w:eastAsia="Calibri" w:hAnsiTheme="minorHAnsi" w:cstheme="minorHAnsi"/>
          <w:color w:val="FF0000"/>
          <w:sz w:val="22"/>
          <w:szCs w:val="22"/>
        </w:rPr>
        <w:t>Richiedilo a scuole@c2group.it</w:t>
      </w:r>
    </w:p>
    <w:p w14:paraId="79426C60" w14:textId="3AB906F6" w:rsidR="00D84C34" w:rsidRDefault="00D84C34" w:rsidP="00DF6411">
      <w:pPr>
        <w:pStyle w:val="Nessunaspaziatura"/>
        <w:rPr>
          <w:rStyle w:val="Collegamentoipertestuale"/>
          <w:rFonts w:asciiTheme="minorHAnsi" w:eastAsia="Calibri" w:hAnsiTheme="minorHAnsi" w:cstheme="minorHAnsi"/>
          <w:sz w:val="22"/>
          <w:szCs w:val="22"/>
        </w:rPr>
      </w:pPr>
      <w:r w:rsidRPr="00D84C34">
        <w:rPr>
          <w:rFonts w:asciiTheme="minorHAnsi" w:eastAsia="Calibri" w:hAnsiTheme="minorHAnsi" w:cstheme="minorHAnsi"/>
          <w:sz w:val="22"/>
          <w:szCs w:val="22"/>
        </w:rPr>
        <w:t xml:space="preserve">Richiedi la quotazione </w:t>
      </w:r>
      <w:hyperlink r:id="rId30" w:history="1">
        <w:r w:rsidRPr="00342763">
          <w:rPr>
            <w:rStyle w:val="Collegamentoipertestuale"/>
            <w:rFonts w:asciiTheme="minorHAnsi" w:eastAsia="Calibri" w:hAnsiTheme="minorHAnsi" w:cstheme="minorHAnsi"/>
            <w:sz w:val="22"/>
            <w:szCs w:val="22"/>
          </w:rPr>
          <w:t>scuole@c2group.it</w:t>
        </w:r>
      </w:hyperlink>
    </w:p>
    <w:p w14:paraId="674CD1A6" w14:textId="60444063" w:rsidR="00384712" w:rsidRDefault="003D0C88" w:rsidP="00DF6411">
      <w:pPr>
        <w:pStyle w:val="Nessunaspaziatura"/>
        <w:rPr>
          <w:rFonts w:asciiTheme="minorHAnsi" w:eastAsia="Calibri" w:hAnsiTheme="minorHAnsi" w:cstheme="minorHAnsi"/>
          <w:sz w:val="22"/>
          <w:szCs w:val="22"/>
        </w:rPr>
      </w:pPr>
      <w:hyperlink r:id="rId31" w:history="1">
        <w:r w:rsidR="00384712" w:rsidRPr="00384712">
          <w:rPr>
            <w:rStyle w:val="Collegamentoipertestuale"/>
            <w:rFonts w:asciiTheme="minorHAnsi" w:eastAsia="Calibri" w:hAnsiTheme="minorHAnsi" w:cstheme="minorHAnsi"/>
            <w:sz w:val="22"/>
            <w:szCs w:val="22"/>
          </w:rPr>
          <w:t>Link alla tabella delle caratteristiche</w:t>
        </w:r>
      </w:hyperlink>
    </w:p>
    <w:p w14:paraId="4CA87CF2" w14:textId="76CE1E36" w:rsidR="00BC62E3" w:rsidRDefault="00BC62E3" w:rsidP="00400E55">
      <w:pPr>
        <w:pStyle w:val="Nessunaspaziatura"/>
        <w:rPr>
          <w:rFonts w:asciiTheme="minorHAnsi" w:eastAsia="Calibri" w:hAnsiTheme="minorHAnsi" w:cstheme="minorHAnsi"/>
          <w:sz w:val="22"/>
          <w:szCs w:val="22"/>
        </w:rPr>
      </w:pPr>
    </w:p>
    <w:p w14:paraId="682A1F3F" w14:textId="1456AB70" w:rsidR="00BC62E3" w:rsidRDefault="00BC62E3" w:rsidP="00BC62E3">
      <w:pPr>
        <w:spacing w:after="0" w:line="240" w:lineRule="auto"/>
        <w:rPr>
          <w:rFonts w:asciiTheme="minorHAnsi" w:eastAsia="Calibri" w:hAnsiTheme="minorHAnsi" w:cstheme="minorHAnsi"/>
          <w:sz w:val="22"/>
          <w:szCs w:val="22"/>
        </w:rPr>
      </w:pPr>
      <w:r w:rsidRPr="008D4F05">
        <w:rPr>
          <w:rFonts w:asciiTheme="minorHAnsi" w:eastAsia="'segoe ui','helvetica neue',san" w:hAnsiTheme="minorHAnsi" w:cstheme="minorHAnsi"/>
          <w:b/>
          <w:bCs/>
        </w:rPr>
        <w:t>Se interessati a questa soluzione, integrare la descrizione</w:t>
      </w:r>
      <w:r>
        <w:rPr>
          <w:rFonts w:asciiTheme="minorHAnsi" w:eastAsia="'segoe ui','helvetica neue',san" w:hAnsiTheme="minorHAnsi" w:cstheme="minorHAnsi"/>
          <w:b/>
          <w:bCs/>
        </w:rPr>
        <w:t xml:space="preserve"> del capitolato tecnico della soluzione BASE</w:t>
      </w:r>
      <w:r w:rsidRPr="008D4F05">
        <w:rPr>
          <w:rFonts w:asciiTheme="minorHAnsi" w:eastAsia="'segoe ui','helvetica neue',san" w:hAnsiTheme="minorHAnsi" w:cstheme="minorHAnsi"/>
          <w:b/>
          <w:bCs/>
        </w:rPr>
        <w:t>, con quella seguente:</w:t>
      </w:r>
      <w:r>
        <w:rPr>
          <w:rFonts w:asciiTheme="minorHAnsi" w:eastAsia="'segoe ui','helvetica neue',san" w:hAnsiTheme="minorHAnsi" w:cstheme="minorHAnsi"/>
          <w:b/>
          <w:bCs/>
        </w:rPr>
        <w:t xml:space="preserve"> </w:t>
      </w:r>
      <w:r>
        <w:rPr>
          <w:rFonts w:ascii="Segoe UI" w:hAnsi="Segoe UI" w:cs="Segoe UI"/>
          <w:spacing w:val="2"/>
          <w:sz w:val="18"/>
          <w:szCs w:val="18"/>
          <w:shd w:val="clear" w:color="auto" w:fill="FFFFFF"/>
        </w:rPr>
        <w:t xml:space="preserve">Incluso notebook 11" con schermo touch e penna, con tecnologia di ricarica rapida (90% di carica in 90 minuti), </w:t>
      </w:r>
    </w:p>
    <w:p w14:paraId="5C69F6B3" w14:textId="77777777" w:rsidR="00BC62E3" w:rsidRDefault="00BC62E3" w:rsidP="00400E55">
      <w:pPr>
        <w:pStyle w:val="Nessunaspaziatura"/>
        <w:rPr>
          <w:rFonts w:asciiTheme="minorHAnsi" w:eastAsia="Calibri" w:hAnsiTheme="minorHAnsi" w:cstheme="minorHAnsi"/>
          <w:sz w:val="22"/>
          <w:szCs w:val="22"/>
        </w:rPr>
      </w:pPr>
    </w:p>
    <w:p w14:paraId="2894271A" w14:textId="77777777" w:rsidR="0011749A" w:rsidRDefault="0011749A">
      <w:pPr>
        <w:spacing w:after="0" w:line="240" w:lineRule="auto"/>
        <w:rPr>
          <w:rFonts w:asciiTheme="minorHAnsi" w:eastAsia="Calibri" w:hAnsiTheme="minorHAnsi" w:cstheme="minorHAnsi"/>
          <w:sz w:val="22"/>
          <w:szCs w:val="22"/>
        </w:rPr>
      </w:pPr>
      <w:r>
        <w:rPr>
          <w:rFonts w:asciiTheme="minorHAnsi" w:eastAsia="Calibri" w:hAnsiTheme="minorHAnsi" w:cstheme="minorHAnsi"/>
          <w:sz w:val="22"/>
          <w:szCs w:val="22"/>
        </w:rPr>
        <w:br w:type="page"/>
      </w:r>
    </w:p>
    <w:p w14:paraId="4EA00D46" w14:textId="235EA0EF" w:rsidR="008660D1" w:rsidRPr="008660D1" w:rsidRDefault="005F59F6" w:rsidP="005A68F8">
      <w:pPr>
        <w:pStyle w:val="Nessunaspaziatura"/>
        <w:jc w:val="both"/>
        <w:rPr>
          <w:rFonts w:asciiTheme="minorHAnsi" w:eastAsia="Calibri" w:hAnsiTheme="minorHAnsi" w:cstheme="minorHAnsi"/>
        </w:rPr>
      </w:pPr>
      <w:r>
        <w:rPr>
          <w:rFonts w:asciiTheme="minorHAnsi" w:eastAsia="Calibri" w:hAnsiTheme="minorHAnsi" w:cstheme="minorHAnsi"/>
          <w:b/>
          <w:bCs/>
          <w:sz w:val="24"/>
          <w:szCs w:val="24"/>
        </w:rPr>
        <w:lastRenderedPageBreak/>
        <w:t>S</w:t>
      </w:r>
      <w:r w:rsidR="00750341" w:rsidRPr="005A68F8">
        <w:rPr>
          <w:rFonts w:asciiTheme="minorHAnsi" w:eastAsia="Calibri" w:hAnsiTheme="minorHAnsi" w:cstheme="minorHAnsi"/>
          <w:b/>
          <w:bCs/>
          <w:sz w:val="24"/>
          <w:szCs w:val="24"/>
        </w:rPr>
        <w:t>oluzione OPS</w:t>
      </w:r>
      <w:r w:rsidR="00750341" w:rsidRPr="008660D1">
        <w:rPr>
          <w:rFonts w:asciiTheme="minorHAnsi" w:eastAsia="Calibri" w:hAnsiTheme="minorHAnsi" w:cstheme="minorHAnsi"/>
          <w:sz w:val="22"/>
          <w:szCs w:val="22"/>
        </w:rPr>
        <w:t xml:space="preserve"> </w:t>
      </w:r>
      <w:r w:rsidR="00750341" w:rsidRPr="008660D1">
        <w:rPr>
          <w:rFonts w:asciiTheme="minorHAnsi" w:eastAsia="Calibri" w:hAnsiTheme="minorHAnsi" w:cstheme="minorHAnsi"/>
        </w:rPr>
        <w:t>con Windows 10 Pro Academic integrato e Installazione Standard</w:t>
      </w:r>
      <w:r w:rsidR="008660D1">
        <w:rPr>
          <w:rFonts w:asciiTheme="minorHAnsi" w:eastAsia="Calibri" w:hAnsiTheme="minorHAnsi" w:cstheme="minorHAnsi"/>
        </w:rPr>
        <w:t xml:space="preserve">. </w:t>
      </w:r>
      <w:r w:rsidR="008660D1" w:rsidRPr="008660D1">
        <w:rPr>
          <w:rFonts w:asciiTheme="minorHAnsi" w:eastAsia="Calibri" w:hAnsiTheme="minorHAnsi" w:cstheme="minorHAnsi"/>
        </w:rPr>
        <w:t>La soluzione dispone di un dispositivo integrato con sistema operativo Windows 10 Pro Academic che permette di eliminare l'ingombro dei cavi e ne permette accensione e spegnimento insieme al monitor touch.</w:t>
      </w:r>
      <w:r w:rsidR="008660D1">
        <w:rPr>
          <w:rFonts w:asciiTheme="minorHAnsi" w:eastAsia="Calibri" w:hAnsiTheme="minorHAnsi" w:cstheme="minorHAnsi"/>
        </w:rPr>
        <w:t xml:space="preserve"> (</w:t>
      </w:r>
      <w:r w:rsidR="004F1201">
        <w:rPr>
          <w:rFonts w:asciiTheme="minorHAnsi" w:eastAsia="Calibri" w:hAnsiTheme="minorHAnsi" w:cstheme="minorHAnsi"/>
        </w:rPr>
        <w:t>Intel I5, 8gb ram e 256 gb di memoria)</w:t>
      </w:r>
    </w:p>
    <w:p w14:paraId="3A8F2C92" w14:textId="3E09DB8E" w:rsidR="008660D1" w:rsidRPr="008660D1" w:rsidRDefault="008660D1" w:rsidP="008660D1">
      <w:pPr>
        <w:rPr>
          <w:rFonts w:asciiTheme="minorHAnsi" w:hAnsiTheme="minorHAnsi" w:cstheme="minorHAnsi"/>
        </w:rPr>
      </w:pPr>
    </w:p>
    <w:p w14:paraId="3D9C8FFC" w14:textId="765CE8DE" w:rsidR="00750341" w:rsidRPr="008660D1" w:rsidRDefault="00DF6411" w:rsidP="008660D1">
      <w:pPr>
        <w:pStyle w:val="Nessunaspaziatura"/>
        <w:rPr>
          <w:rFonts w:asciiTheme="minorHAnsi" w:hAnsiTheme="minorHAnsi" w:cstheme="minorHAnsi"/>
          <w:b/>
          <w:bCs/>
        </w:rPr>
      </w:pPr>
      <w:r>
        <w:rPr>
          <w:rFonts w:asciiTheme="minorHAnsi" w:hAnsiTheme="minorHAnsi" w:cstheme="minorHAnsi"/>
          <w:b/>
          <w:bCs/>
        </w:rPr>
        <w:t xml:space="preserve">Kit 9 - </w:t>
      </w:r>
      <w:r w:rsidR="00750341" w:rsidRPr="008660D1">
        <w:rPr>
          <w:rFonts w:asciiTheme="minorHAnsi" w:hAnsiTheme="minorHAnsi" w:cstheme="minorHAnsi"/>
          <w:b/>
          <w:bCs/>
        </w:rPr>
        <w:t>Dimensione 65”</w:t>
      </w:r>
    </w:p>
    <w:p w14:paraId="285626B4" w14:textId="77777777" w:rsidR="00DF6411" w:rsidRPr="0000115E" w:rsidRDefault="00750341" w:rsidP="00DF6411">
      <w:pPr>
        <w:pStyle w:val="Nessunaspaziatura"/>
        <w:rPr>
          <w:rFonts w:asciiTheme="minorHAnsi" w:hAnsiTheme="minorHAnsi" w:cstheme="minorHAnsi"/>
          <w:sz w:val="18"/>
          <w:szCs w:val="18"/>
        </w:rPr>
      </w:pPr>
      <w:r w:rsidRPr="008660D1">
        <w:rPr>
          <w:rFonts w:asciiTheme="minorHAnsi" w:eastAsia="Calibri" w:hAnsiTheme="minorHAnsi" w:cstheme="minorHAnsi"/>
          <w:sz w:val="18"/>
          <w:szCs w:val="18"/>
        </w:rPr>
        <w:t>Codice</w:t>
      </w:r>
      <w:r w:rsidR="00DF6411">
        <w:rPr>
          <w:rFonts w:asciiTheme="minorHAnsi" w:eastAsia="Calibri" w:hAnsiTheme="minorHAnsi" w:cstheme="minorHAnsi"/>
          <w:sz w:val="18"/>
          <w:szCs w:val="18"/>
        </w:rPr>
        <w:t xml:space="preserve"> MePa</w:t>
      </w:r>
      <w:r w:rsidRPr="008660D1">
        <w:rPr>
          <w:rFonts w:asciiTheme="minorHAnsi" w:eastAsia="Calibri" w:hAnsiTheme="minorHAnsi" w:cstheme="minorHAnsi"/>
          <w:sz w:val="18"/>
          <w:szCs w:val="18"/>
        </w:rPr>
        <w:t>:</w:t>
      </w:r>
      <w:r w:rsidRPr="008516A0">
        <w:rPr>
          <w:rFonts w:asciiTheme="minorHAnsi" w:eastAsia="Calibri" w:hAnsiTheme="minorHAnsi" w:cstheme="minorHAnsi"/>
          <w:sz w:val="22"/>
          <w:szCs w:val="22"/>
        </w:rPr>
        <w:t xml:space="preserve"> </w:t>
      </w:r>
      <w:r w:rsidR="00DF6411">
        <w:rPr>
          <w:rFonts w:asciiTheme="minorHAnsi" w:eastAsia="Calibri" w:hAnsiTheme="minorHAnsi" w:cstheme="minorHAnsi"/>
          <w:color w:val="FF0000"/>
          <w:sz w:val="22"/>
          <w:szCs w:val="22"/>
        </w:rPr>
        <w:t>Richiedilo a scuole@c2group.it</w:t>
      </w:r>
    </w:p>
    <w:p w14:paraId="7649E6A1" w14:textId="6C7869E3" w:rsidR="00D84C34" w:rsidRDefault="00D84C34" w:rsidP="00DF6411">
      <w:pPr>
        <w:pStyle w:val="Nessunaspaziatura"/>
        <w:rPr>
          <w:rStyle w:val="Collegamentoipertestuale"/>
          <w:rFonts w:asciiTheme="minorHAnsi" w:eastAsia="Calibri" w:hAnsiTheme="minorHAnsi" w:cstheme="minorHAnsi"/>
          <w:sz w:val="22"/>
          <w:szCs w:val="22"/>
        </w:rPr>
      </w:pPr>
      <w:r w:rsidRPr="00D84C34">
        <w:rPr>
          <w:rFonts w:asciiTheme="minorHAnsi" w:eastAsia="Calibri" w:hAnsiTheme="minorHAnsi" w:cstheme="minorHAnsi"/>
          <w:sz w:val="22"/>
          <w:szCs w:val="22"/>
        </w:rPr>
        <w:t xml:space="preserve">Richiedi la quotazione </w:t>
      </w:r>
      <w:hyperlink r:id="rId32" w:history="1">
        <w:r w:rsidRPr="00342763">
          <w:rPr>
            <w:rStyle w:val="Collegamentoipertestuale"/>
            <w:rFonts w:asciiTheme="minorHAnsi" w:eastAsia="Calibri" w:hAnsiTheme="minorHAnsi" w:cstheme="minorHAnsi"/>
            <w:sz w:val="22"/>
            <w:szCs w:val="22"/>
          </w:rPr>
          <w:t>scuole@c2group.it</w:t>
        </w:r>
      </w:hyperlink>
    </w:p>
    <w:p w14:paraId="5D32D33F" w14:textId="77777777" w:rsidR="00D0579D" w:rsidRPr="008660D1" w:rsidRDefault="003D0C88" w:rsidP="00D0579D">
      <w:pPr>
        <w:pStyle w:val="Nessunaspaziatura"/>
        <w:rPr>
          <w:rFonts w:asciiTheme="minorHAnsi" w:eastAsia="Calibri" w:hAnsiTheme="minorHAnsi" w:cstheme="minorHAnsi"/>
          <w:sz w:val="22"/>
          <w:szCs w:val="22"/>
        </w:rPr>
      </w:pPr>
      <w:hyperlink r:id="rId33" w:history="1">
        <w:r w:rsidR="00D0579D" w:rsidRPr="007F3C5C">
          <w:rPr>
            <w:rStyle w:val="Collegamentoipertestuale"/>
            <w:rFonts w:asciiTheme="minorHAnsi" w:eastAsia="Calibri" w:hAnsiTheme="minorHAnsi" w:cstheme="minorHAnsi"/>
            <w:sz w:val="22"/>
            <w:szCs w:val="22"/>
          </w:rPr>
          <w:t>Link alla tabella delle caratteristiche</w:t>
        </w:r>
      </w:hyperlink>
    </w:p>
    <w:p w14:paraId="618AF160" w14:textId="3EB4A21C" w:rsidR="00750341" w:rsidRPr="008660D1" w:rsidRDefault="00750341" w:rsidP="008660D1">
      <w:pPr>
        <w:rPr>
          <w:rFonts w:asciiTheme="minorHAnsi" w:hAnsiTheme="minorHAnsi" w:cstheme="minorHAnsi"/>
          <w:sz w:val="18"/>
          <w:szCs w:val="18"/>
        </w:rPr>
      </w:pPr>
    </w:p>
    <w:p w14:paraId="2A5AD208" w14:textId="27A2A3D0" w:rsidR="00750341" w:rsidRPr="008660D1" w:rsidRDefault="00DF6411" w:rsidP="008660D1">
      <w:pPr>
        <w:pStyle w:val="Nessunaspaziatura"/>
        <w:rPr>
          <w:rFonts w:asciiTheme="minorHAnsi" w:hAnsiTheme="minorHAnsi" w:cstheme="minorHAnsi"/>
          <w:b/>
          <w:bCs/>
        </w:rPr>
      </w:pPr>
      <w:r>
        <w:rPr>
          <w:rFonts w:asciiTheme="minorHAnsi" w:hAnsiTheme="minorHAnsi" w:cstheme="minorHAnsi"/>
          <w:b/>
          <w:bCs/>
        </w:rPr>
        <w:t xml:space="preserve">Kit 10 - </w:t>
      </w:r>
      <w:r w:rsidR="00750341" w:rsidRPr="008660D1">
        <w:rPr>
          <w:rFonts w:asciiTheme="minorHAnsi" w:hAnsiTheme="minorHAnsi" w:cstheme="minorHAnsi"/>
          <w:b/>
          <w:bCs/>
        </w:rPr>
        <w:t>Dimensione 75”</w:t>
      </w:r>
    </w:p>
    <w:p w14:paraId="0E459082" w14:textId="5A53E4EB" w:rsidR="00DF6411" w:rsidRPr="0000115E" w:rsidRDefault="00750341" w:rsidP="00DF6411">
      <w:pPr>
        <w:pStyle w:val="Nessunaspaziatura"/>
        <w:rPr>
          <w:rFonts w:asciiTheme="minorHAnsi" w:hAnsiTheme="minorHAnsi" w:cstheme="minorHAnsi"/>
          <w:sz w:val="18"/>
          <w:szCs w:val="18"/>
        </w:rPr>
      </w:pPr>
      <w:r w:rsidRPr="008660D1">
        <w:rPr>
          <w:rFonts w:asciiTheme="minorHAnsi" w:eastAsia="Calibri" w:hAnsiTheme="minorHAnsi" w:cstheme="minorHAnsi"/>
          <w:sz w:val="18"/>
          <w:szCs w:val="18"/>
        </w:rPr>
        <w:t xml:space="preserve">Codice </w:t>
      </w:r>
      <w:r w:rsidR="00DF6411">
        <w:rPr>
          <w:rFonts w:asciiTheme="minorHAnsi" w:eastAsia="Calibri" w:hAnsiTheme="minorHAnsi" w:cstheme="minorHAnsi"/>
          <w:sz w:val="18"/>
          <w:szCs w:val="18"/>
        </w:rPr>
        <w:t>MePa</w:t>
      </w:r>
      <w:r w:rsidRPr="008660D1">
        <w:rPr>
          <w:rFonts w:asciiTheme="minorHAnsi" w:eastAsia="Calibri" w:hAnsiTheme="minorHAnsi" w:cstheme="minorHAnsi"/>
          <w:sz w:val="18"/>
          <w:szCs w:val="18"/>
        </w:rPr>
        <w:t xml:space="preserve">: </w:t>
      </w:r>
      <w:r w:rsidR="00DF6411">
        <w:rPr>
          <w:rFonts w:asciiTheme="minorHAnsi" w:eastAsia="Calibri" w:hAnsiTheme="minorHAnsi" w:cstheme="minorHAnsi"/>
          <w:color w:val="FF0000"/>
          <w:sz w:val="22"/>
          <w:szCs w:val="22"/>
        </w:rPr>
        <w:t>Richiedilo a scuole@c2group.it</w:t>
      </w:r>
    </w:p>
    <w:p w14:paraId="659A0711" w14:textId="5D7681B2" w:rsidR="00D84C34" w:rsidRDefault="00D84C34" w:rsidP="00DF6411">
      <w:pPr>
        <w:pStyle w:val="Nessunaspaziatura"/>
        <w:rPr>
          <w:rStyle w:val="Collegamentoipertestuale"/>
          <w:rFonts w:asciiTheme="minorHAnsi" w:eastAsia="Calibri" w:hAnsiTheme="minorHAnsi" w:cstheme="minorHAnsi"/>
          <w:sz w:val="22"/>
          <w:szCs w:val="22"/>
        </w:rPr>
      </w:pPr>
      <w:r w:rsidRPr="00D84C34">
        <w:rPr>
          <w:rFonts w:asciiTheme="minorHAnsi" w:eastAsia="Calibri" w:hAnsiTheme="minorHAnsi" w:cstheme="minorHAnsi"/>
          <w:sz w:val="22"/>
          <w:szCs w:val="22"/>
        </w:rPr>
        <w:t xml:space="preserve">Richiedi la quotazione </w:t>
      </w:r>
      <w:hyperlink r:id="rId34" w:history="1">
        <w:r w:rsidRPr="00342763">
          <w:rPr>
            <w:rStyle w:val="Collegamentoipertestuale"/>
            <w:rFonts w:asciiTheme="minorHAnsi" w:eastAsia="Calibri" w:hAnsiTheme="minorHAnsi" w:cstheme="minorHAnsi"/>
            <w:sz w:val="22"/>
            <w:szCs w:val="22"/>
          </w:rPr>
          <w:t>scuole@c2group.it</w:t>
        </w:r>
      </w:hyperlink>
    </w:p>
    <w:p w14:paraId="265A6767" w14:textId="636E6105" w:rsidR="00116AE0" w:rsidRDefault="003D0C88" w:rsidP="00DF6411">
      <w:pPr>
        <w:pStyle w:val="Nessunaspaziatura"/>
        <w:rPr>
          <w:rFonts w:asciiTheme="minorHAnsi" w:eastAsia="Calibri" w:hAnsiTheme="minorHAnsi" w:cstheme="minorHAnsi"/>
          <w:sz w:val="22"/>
          <w:szCs w:val="22"/>
        </w:rPr>
      </w:pPr>
      <w:hyperlink r:id="rId35" w:history="1">
        <w:r w:rsidR="00116AE0" w:rsidRPr="00116AE0">
          <w:rPr>
            <w:rStyle w:val="Collegamentoipertestuale"/>
            <w:rFonts w:asciiTheme="minorHAnsi" w:eastAsia="Calibri" w:hAnsiTheme="minorHAnsi" w:cstheme="minorHAnsi"/>
            <w:sz w:val="22"/>
            <w:szCs w:val="22"/>
          </w:rPr>
          <w:t>Link alla tabella delle caratteristiche</w:t>
        </w:r>
      </w:hyperlink>
    </w:p>
    <w:p w14:paraId="38AF2DED" w14:textId="77777777" w:rsidR="008516A0" w:rsidRDefault="008516A0" w:rsidP="008660D1">
      <w:pPr>
        <w:pStyle w:val="Nessunaspaziatura"/>
        <w:rPr>
          <w:rFonts w:asciiTheme="minorHAnsi" w:eastAsia="Calibri" w:hAnsiTheme="minorHAnsi" w:cstheme="minorHAnsi"/>
        </w:rPr>
      </w:pPr>
    </w:p>
    <w:p w14:paraId="3381A28F" w14:textId="0EA7BA04" w:rsidR="008516A0" w:rsidRPr="008660D1" w:rsidRDefault="008516A0" w:rsidP="008516A0">
      <w:pPr>
        <w:spacing w:after="0" w:line="240" w:lineRule="auto"/>
        <w:jc w:val="both"/>
        <w:rPr>
          <w:rFonts w:asciiTheme="minorHAnsi" w:eastAsia="Calibri" w:hAnsiTheme="minorHAnsi" w:cstheme="minorHAnsi"/>
          <w:sz w:val="22"/>
          <w:szCs w:val="22"/>
        </w:rPr>
      </w:pPr>
      <w:r w:rsidRPr="008D4F05">
        <w:rPr>
          <w:rFonts w:asciiTheme="minorHAnsi" w:eastAsia="'segoe ui','helvetica neue',san" w:hAnsiTheme="minorHAnsi" w:cstheme="minorHAnsi"/>
          <w:b/>
          <w:bCs/>
        </w:rPr>
        <w:t>Se interessati a questa soluzione, integrare la descrizione</w:t>
      </w:r>
      <w:r>
        <w:rPr>
          <w:rFonts w:asciiTheme="minorHAnsi" w:eastAsia="'segoe ui','helvetica neue',san" w:hAnsiTheme="minorHAnsi" w:cstheme="minorHAnsi"/>
          <w:b/>
          <w:bCs/>
        </w:rPr>
        <w:t xml:space="preserve"> del capitolato tecnico della soluzione</w:t>
      </w:r>
      <w:r w:rsidRPr="008D4F05">
        <w:rPr>
          <w:rFonts w:asciiTheme="minorHAnsi" w:eastAsia="'segoe ui','helvetica neue',san" w:hAnsiTheme="minorHAnsi" w:cstheme="minorHAnsi"/>
          <w:b/>
          <w:bCs/>
        </w:rPr>
        <w:t>, con quella seguente:</w:t>
      </w:r>
      <w:r>
        <w:rPr>
          <w:rFonts w:asciiTheme="minorHAnsi" w:eastAsia="'segoe ui','helvetica neue',san" w:hAnsiTheme="minorHAnsi" w:cstheme="minorHAnsi"/>
          <w:b/>
          <w:bCs/>
        </w:rPr>
        <w:t xml:space="preserve"> </w:t>
      </w:r>
      <w:r>
        <w:rPr>
          <w:rFonts w:ascii="Segoe UI" w:hAnsi="Segoe UI" w:cs="Segoe UI"/>
          <w:spacing w:val="2"/>
          <w:sz w:val="18"/>
          <w:szCs w:val="18"/>
          <w:shd w:val="clear" w:color="auto" w:fill="FFFFFF"/>
        </w:rPr>
        <w:t>La soluzione dispone di un dispositivo integrato con sistema operativo Windows 10 Pro Academic che permette di eliminare l'ingombro dei cavi e ne permette accensione e spegnimento insieme al monitor touch.</w:t>
      </w:r>
    </w:p>
    <w:p w14:paraId="5B75EAAE" w14:textId="24930EE5" w:rsidR="00DC019E" w:rsidRDefault="00750341" w:rsidP="008516A0">
      <w:pPr>
        <w:pStyle w:val="Nessunaspaziatura"/>
        <w:jc w:val="both"/>
        <w:rPr>
          <w:rFonts w:asciiTheme="minorHAnsi" w:eastAsia="Calibri" w:hAnsiTheme="minorHAnsi" w:cstheme="minorHAnsi"/>
        </w:rPr>
      </w:pPr>
      <w:r w:rsidRPr="008660D1">
        <w:rPr>
          <w:rFonts w:asciiTheme="minorHAnsi" w:eastAsia="Calibri" w:hAnsiTheme="minorHAnsi" w:cstheme="minorHAnsi"/>
        </w:rPr>
        <w:br/>
      </w:r>
    </w:p>
    <w:p w14:paraId="29A47E05" w14:textId="77777777" w:rsidR="00DC019E" w:rsidRDefault="00DC019E">
      <w:pPr>
        <w:spacing w:after="0" w:line="240" w:lineRule="auto"/>
        <w:rPr>
          <w:rFonts w:asciiTheme="minorHAnsi" w:eastAsia="Calibri" w:hAnsiTheme="minorHAnsi" w:cstheme="minorHAnsi"/>
        </w:rPr>
      </w:pPr>
      <w:r>
        <w:rPr>
          <w:rFonts w:asciiTheme="minorHAnsi" w:eastAsia="Calibri" w:hAnsiTheme="minorHAnsi" w:cstheme="minorHAnsi"/>
        </w:rPr>
        <w:br w:type="page"/>
      </w:r>
    </w:p>
    <w:p w14:paraId="36A7F26E" w14:textId="28340503" w:rsidR="00B36FAC" w:rsidRDefault="00DC019E" w:rsidP="00B36FAC">
      <w:pPr>
        <w:spacing w:after="0" w:line="240" w:lineRule="auto"/>
        <w:ind w:left="720"/>
        <w:jc w:val="center"/>
        <w:rPr>
          <w:rFonts w:ascii="Calibri" w:eastAsia="Calibri" w:hAnsi="Calibri"/>
          <w:b/>
          <w:color w:val="000000"/>
          <w:sz w:val="32"/>
          <w:szCs w:val="32"/>
        </w:rPr>
      </w:pPr>
      <w:r w:rsidRPr="00FF7CE8">
        <w:rPr>
          <w:rFonts w:ascii="Calibri" w:eastAsia="Calibri" w:hAnsi="Calibri"/>
          <w:b/>
          <w:color w:val="000000"/>
          <w:sz w:val="32"/>
          <w:szCs w:val="32"/>
          <w:highlight w:val="yellow"/>
        </w:rPr>
        <w:lastRenderedPageBreak/>
        <w:t>Monitor Touch Promethean Cobalt</w:t>
      </w:r>
    </w:p>
    <w:p w14:paraId="6551D2E7" w14:textId="77777777" w:rsidR="00FF0A86" w:rsidRPr="00FF0A86" w:rsidRDefault="00FF0A86" w:rsidP="00FF0A86">
      <w:pPr>
        <w:pStyle w:val="Nessunaspaziatura"/>
        <w:jc w:val="center"/>
        <w:rPr>
          <w:rFonts w:asciiTheme="minorHAnsi" w:eastAsia="'segoe ui','helvetica neue',san" w:hAnsiTheme="minorHAnsi" w:cstheme="minorHAnsi"/>
        </w:rPr>
      </w:pPr>
      <w:r w:rsidRPr="00FF0A86">
        <w:rPr>
          <w:rFonts w:asciiTheme="minorHAnsi" w:hAnsiTheme="minorHAnsi" w:cstheme="minorHAnsi"/>
        </w:rPr>
        <w:t xml:space="preserve">Tutte le soluzioni sono comprensive di fornitura del monitor installato a muro e formazione </w:t>
      </w:r>
      <w:r w:rsidRPr="00FF0A86">
        <w:rPr>
          <w:rFonts w:asciiTheme="minorHAnsi" w:hAnsiTheme="minorHAnsi" w:cstheme="minorBidi"/>
        </w:rPr>
        <w:t xml:space="preserve">sul prodotto e i relativi applicativi su una </w:t>
      </w:r>
      <w:r w:rsidRPr="00FF0A86">
        <w:rPr>
          <w:rFonts w:asciiTheme="minorHAnsi" w:eastAsia="'segoe ui','helvetica neue',san" w:hAnsiTheme="minorHAnsi" w:cstheme="minorHAnsi"/>
        </w:rPr>
        <w:t xml:space="preserve"> piattaforma LMS accreditata dal MIUR.</w:t>
      </w:r>
    </w:p>
    <w:p w14:paraId="6EB10B7E" w14:textId="5830A2D1" w:rsidR="00190284" w:rsidRPr="003277A5" w:rsidRDefault="003277A5" w:rsidP="00B36FAC">
      <w:pPr>
        <w:spacing w:after="0" w:line="240" w:lineRule="auto"/>
        <w:ind w:left="720"/>
        <w:jc w:val="center"/>
        <w:rPr>
          <w:rStyle w:val="Collegamentoipertestuale"/>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HYPERLINK "https://www.c2group.it/images/pon/BROCHURE/MONITOR_TOUCH/C2_Group_depliant_Promethean_Completo.pdf" </w:instrText>
      </w:r>
      <w:r>
        <w:rPr>
          <w:rFonts w:asciiTheme="minorHAnsi" w:hAnsiTheme="minorHAnsi" w:cstheme="minorHAnsi"/>
        </w:rPr>
        <w:fldChar w:fldCharType="separate"/>
      </w:r>
      <w:r w:rsidR="00190284" w:rsidRPr="003277A5">
        <w:rPr>
          <w:rStyle w:val="Collegamentoipertestuale"/>
          <w:rFonts w:asciiTheme="minorHAnsi" w:hAnsiTheme="minorHAnsi" w:cstheme="minorHAnsi"/>
        </w:rPr>
        <w:t>Link Scheda tecnica</w:t>
      </w:r>
    </w:p>
    <w:p w14:paraId="4794D8B8" w14:textId="688D17A6" w:rsidR="00190284" w:rsidRPr="00397360" w:rsidRDefault="003277A5" w:rsidP="00B36FAC">
      <w:pPr>
        <w:spacing w:after="0" w:line="240" w:lineRule="auto"/>
        <w:ind w:left="720"/>
        <w:jc w:val="center"/>
        <w:rPr>
          <w:rFonts w:ascii="Calibri" w:eastAsia="Calibri" w:hAnsi="Calibri"/>
          <w:b/>
          <w:color w:val="000000"/>
          <w:sz w:val="16"/>
          <w:szCs w:val="16"/>
        </w:rPr>
      </w:pPr>
      <w:r>
        <w:rPr>
          <w:rFonts w:asciiTheme="minorHAnsi" w:hAnsiTheme="minorHAnsi" w:cstheme="minorHAnsi"/>
        </w:rPr>
        <w:fldChar w:fldCharType="end"/>
      </w:r>
    </w:p>
    <w:p w14:paraId="18332AA1" w14:textId="0ABD1979" w:rsidR="00DC019E" w:rsidRPr="00D16D41" w:rsidRDefault="00DC019E" w:rsidP="00761D72">
      <w:pPr>
        <w:spacing w:after="0" w:line="240" w:lineRule="auto"/>
        <w:rPr>
          <w:rFonts w:asciiTheme="minorHAnsi" w:hAnsiTheme="minorHAnsi" w:cstheme="minorHAnsi"/>
          <w:b/>
          <w:bCs/>
          <w:sz w:val="12"/>
          <w:szCs w:val="12"/>
        </w:rPr>
      </w:pPr>
      <w:r w:rsidRPr="00397360">
        <w:rPr>
          <w:rFonts w:ascii="Calibri" w:eastAsia="Calibri" w:hAnsi="Calibri"/>
          <w:b/>
          <w:color w:val="000000"/>
          <w:sz w:val="22"/>
          <w:szCs w:val="22"/>
        </w:rPr>
        <w:t xml:space="preserve">Soluzione BASE con </w:t>
      </w:r>
      <w:r w:rsidR="007938FD" w:rsidRPr="00397360">
        <w:rPr>
          <w:rFonts w:asciiTheme="minorHAnsi" w:eastAsia="Calibri" w:hAnsiTheme="minorHAnsi" w:cstheme="minorHAnsi"/>
          <w:b/>
          <w:color w:val="000000"/>
          <w:sz w:val="22"/>
          <w:szCs w:val="22"/>
        </w:rPr>
        <w:t>Promethean Cobalt che include Wi-fi, Staffa per installazione a parete</w:t>
      </w:r>
      <w:r w:rsidR="00FA4B56" w:rsidRPr="00397360">
        <w:rPr>
          <w:rFonts w:asciiTheme="minorHAnsi" w:eastAsia="Calibri" w:hAnsiTheme="minorHAnsi" w:cstheme="minorHAnsi"/>
          <w:b/>
          <w:color w:val="000000"/>
          <w:sz w:val="22"/>
          <w:szCs w:val="22"/>
        </w:rPr>
        <w:t>, installazione</w:t>
      </w:r>
      <w:r w:rsidR="007938FD" w:rsidRPr="00397360">
        <w:rPr>
          <w:rFonts w:asciiTheme="minorHAnsi" w:eastAsia="Calibri" w:hAnsiTheme="minorHAnsi" w:cstheme="minorHAnsi"/>
          <w:b/>
          <w:color w:val="000000"/>
          <w:sz w:val="22"/>
          <w:szCs w:val="22"/>
        </w:rPr>
        <w:t xml:space="preserve"> </w:t>
      </w:r>
      <w:r w:rsidR="00FA4B56" w:rsidRPr="00397360">
        <w:rPr>
          <w:rFonts w:asciiTheme="minorHAnsi" w:eastAsia="Calibri" w:hAnsiTheme="minorHAnsi" w:cstheme="minorHAnsi"/>
          <w:b/>
          <w:color w:val="000000"/>
          <w:sz w:val="22"/>
          <w:szCs w:val="22"/>
        </w:rPr>
        <w:t>standard su parete in muratura sgombra</w:t>
      </w:r>
      <w:r w:rsidR="007938FD" w:rsidRPr="00397360">
        <w:rPr>
          <w:rFonts w:asciiTheme="minorHAnsi" w:eastAsia="Calibri" w:hAnsiTheme="minorHAnsi" w:cstheme="minorHAnsi"/>
          <w:b/>
          <w:color w:val="000000"/>
          <w:sz w:val="22"/>
          <w:szCs w:val="22"/>
        </w:rPr>
        <w:t xml:space="preserve"> eseguita da personale certificato dal produttore.</w:t>
      </w:r>
      <w:r w:rsidRPr="007C68DB">
        <w:rPr>
          <w:rFonts w:ascii="Calibri" w:eastAsia="Calibri" w:hAnsi="Calibri"/>
          <w:color w:val="000000"/>
          <w:sz w:val="24"/>
          <w:szCs w:val="24"/>
        </w:rPr>
        <w:br/>
      </w:r>
    </w:p>
    <w:p w14:paraId="7DF72552" w14:textId="1BDD985B" w:rsidR="00DC019E" w:rsidRPr="00144186" w:rsidRDefault="00DF6411" w:rsidP="00DC019E">
      <w:pPr>
        <w:pStyle w:val="Nessunaspaziatura"/>
        <w:rPr>
          <w:rFonts w:asciiTheme="minorHAnsi" w:hAnsiTheme="minorHAnsi" w:cstheme="minorHAnsi"/>
          <w:b/>
          <w:bCs/>
        </w:rPr>
      </w:pPr>
      <w:r w:rsidRPr="00144186">
        <w:rPr>
          <w:rFonts w:asciiTheme="minorHAnsi" w:hAnsiTheme="minorHAnsi" w:cstheme="minorHAnsi"/>
          <w:b/>
          <w:bCs/>
        </w:rPr>
        <w:t xml:space="preserve">Kit 11 - </w:t>
      </w:r>
      <w:r w:rsidR="00DC019E" w:rsidRPr="00144186">
        <w:rPr>
          <w:rFonts w:asciiTheme="minorHAnsi" w:hAnsiTheme="minorHAnsi" w:cstheme="minorHAnsi"/>
          <w:b/>
          <w:bCs/>
        </w:rPr>
        <w:t>Dimensione 65”</w:t>
      </w:r>
    </w:p>
    <w:p w14:paraId="76ACB256" w14:textId="318CE3CE" w:rsidR="00DF6411" w:rsidRPr="00144186" w:rsidRDefault="00DC019E" w:rsidP="00DF6411">
      <w:pPr>
        <w:pStyle w:val="Nessunaspaziatura"/>
        <w:rPr>
          <w:rFonts w:asciiTheme="minorHAnsi" w:hAnsiTheme="minorHAnsi" w:cstheme="minorHAnsi"/>
          <w:sz w:val="18"/>
          <w:szCs w:val="18"/>
        </w:rPr>
      </w:pPr>
      <w:r w:rsidRPr="00144186">
        <w:rPr>
          <w:rFonts w:asciiTheme="minorHAnsi" w:eastAsia="Calibri" w:hAnsiTheme="minorHAnsi" w:cstheme="minorHAnsi"/>
          <w:sz w:val="18"/>
          <w:szCs w:val="18"/>
        </w:rPr>
        <w:t xml:space="preserve">Codice </w:t>
      </w:r>
      <w:r w:rsidR="00744C40" w:rsidRPr="00144186">
        <w:rPr>
          <w:rFonts w:asciiTheme="minorHAnsi" w:eastAsia="Calibri" w:hAnsiTheme="minorHAnsi" w:cstheme="minorHAnsi"/>
          <w:sz w:val="18"/>
          <w:szCs w:val="18"/>
        </w:rPr>
        <w:t>Mepa</w:t>
      </w:r>
      <w:r w:rsidRPr="00144186">
        <w:rPr>
          <w:rFonts w:asciiTheme="minorHAnsi" w:eastAsia="Calibri" w:hAnsiTheme="minorHAnsi" w:cstheme="minorHAnsi"/>
          <w:sz w:val="18"/>
          <w:szCs w:val="18"/>
        </w:rPr>
        <w:t xml:space="preserve">: </w:t>
      </w:r>
      <w:r w:rsidR="00DF6411" w:rsidRPr="00144186">
        <w:rPr>
          <w:rFonts w:asciiTheme="minorHAnsi" w:eastAsia="Calibri" w:hAnsiTheme="minorHAnsi" w:cstheme="minorHAnsi"/>
          <w:color w:val="FF0000"/>
          <w:sz w:val="22"/>
          <w:szCs w:val="22"/>
        </w:rPr>
        <w:t>Richiedilo a scuole@c2group.it</w:t>
      </w:r>
    </w:p>
    <w:p w14:paraId="361E99A0" w14:textId="3B1AC633" w:rsidR="00D84C34" w:rsidRPr="00144186" w:rsidRDefault="00D84C34" w:rsidP="00DF6411">
      <w:pPr>
        <w:pStyle w:val="Nessunaspaziatura"/>
        <w:rPr>
          <w:rStyle w:val="Collegamentoipertestuale"/>
          <w:rFonts w:asciiTheme="minorHAnsi" w:eastAsia="Calibri" w:hAnsiTheme="minorHAnsi" w:cstheme="minorHAnsi"/>
          <w:sz w:val="22"/>
          <w:szCs w:val="22"/>
        </w:rPr>
      </w:pPr>
      <w:r w:rsidRPr="00144186">
        <w:rPr>
          <w:rFonts w:asciiTheme="minorHAnsi" w:eastAsia="Calibri" w:hAnsiTheme="minorHAnsi" w:cstheme="minorHAnsi"/>
          <w:sz w:val="22"/>
          <w:szCs w:val="22"/>
        </w:rPr>
        <w:t xml:space="preserve">Richiedi la quotazione </w:t>
      </w:r>
      <w:hyperlink r:id="rId36" w:history="1">
        <w:r w:rsidRPr="00144186">
          <w:rPr>
            <w:rStyle w:val="Collegamentoipertestuale"/>
            <w:rFonts w:asciiTheme="minorHAnsi" w:eastAsia="Calibri" w:hAnsiTheme="minorHAnsi" w:cstheme="minorHAnsi"/>
            <w:sz w:val="22"/>
            <w:szCs w:val="22"/>
          </w:rPr>
          <w:t>scuole@c2group.it</w:t>
        </w:r>
      </w:hyperlink>
    </w:p>
    <w:p w14:paraId="0D32724A" w14:textId="06E1CE8F" w:rsidR="0006155F" w:rsidRPr="00144186" w:rsidRDefault="003D0C88" w:rsidP="00DF6411">
      <w:pPr>
        <w:pStyle w:val="Nessunaspaziatura"/>
        <w:rPr>
          <w:rFonts w:asciiTheme="minorHAnsi" w:eastAsia="Calibri" w:hAnsiTheme="minorHAnsi" w:cstheme="minorHAnsi"/>
          <w:sz w:val="22"/>
          <w:szCs w:val="22"/>
        </w:rPr>
      </w:pPr>
      <w:hyperlink r:id="rId37" w:history="1">
        <w:r w:rsidR="0006155F" w:rsidRPr="00144186">
          <w:rPr>
            <w:rStyle w:val="Collegamentoipertestuale"/>
            <w:rFonts w:asciiTheme="minorHAnsi" w:eastAsia="Calibri" w:hAnsiTheme="minorHAnsi" w:cstheme="minorHAnsi"/>
            <w:sz w:val="22"/>
            <w:szCs w:val="22"/>
          </w:rPr>
          <w:t>Link alla tabella delle caratteristiche</w:t>
        </w:r>
      </w:hyperlink>
    </w:p>
    <w:p w14:paraId="27DDBADD" w14:textId="77777777" w:rsidR="00DC019E" w:rsidRPr="00144186" w:rsidRDefault="00DC019E" w:rsidP="00DC019E">
      <w:pPr>
        <w:pStyle w:val="Nessunaspaziatura"/>
        <w:rPr>
          <w:rFonts w:asciiTheme="minorHAnsi" w:hAnsiTheme="minorHAnsi" w:cstheme="minorHAnsi"/>
          <w:b/>
          <w:bCs/>
          <w:sz w:val="10"/>
          <w:szCs w:val="10"/>
        </w:rPr>
      </w:pPr>
    </w:p>
    <w:p w14:paraId="2C76F0AD" w14:textId="75042039" w:rsidR="00DC019E" w:rsidRPr="00144186" w:rsidRDefault="00DF6411" w:rsidP="00DC019E">
      <w:pPr>
        <w:pStyle w:val="Nessunaspaziatura"/>
        <w:rPr>
          <w:rFonts w:asciiTheme="minorHAnsi" w:hAnsiTheme="minorHAnsi" w:cstheme="minorHAnsi"/>
          <w:b/>
          <w:bCs/>
        </w:rPr>
      </w:pPr>
      <w:r w:rsidRPr="00144186">
        <w:rPr>
          <w:rFonts w:asciiTheme="minorHAnsi" w:hAnsiTheme="minorHAnsi" w:cstheme="minorHAnsi"/>
          <w:b/>
          <w:bCs/>
        </w:rPr>
        <w:t xml:space="preserve">Kit </w:t>
      </w:r>
      <w:r w:rsidR="00E06CC0" w:rsidRPr="00144186">
        <w:rPr>
          <w:rFonts w:asciiTheme="minorHAnsi" w:hAnsiTheme="minorHAnsi" w:cstheme="minorHAnsi"/>
          <w:b/>
          <w:bCs/>
        </w:rPr>
        <w:t xml:space="preserve">13 - </w:t>
      </w:r>
      <w:r w:rsidR="00DC019E" w:rsidRPr="00144186">
        <w:rPr>
          <w:rFonts w:asciiTheme="minorHAnsi" w:hAnsiTheme="minorHAnsi" w:cstheme="minorHAnsi"/>
          <w:b/>
          <w:bCs/>
        </w:rPr>
        <w:t>Dimensione 86”</w:t>
      </w:r>
    </w:p>
    <w:p w14:paraId="12AF1948" w14:textId="67B80073" w:rsidR="00E06CC0" w:rsidRPr="00144186" w:rsidRDefault="00DC019E" w:rsidP="00E06CC0">
      <w:pPr>
        <w:pStyle w:val="Nessunaspaziatura"/>
        <w:rPr>
          <w:rFonts w:asciiTheme="minorHAnsi" w:hAnsiTheme="minorHAnsi" w:cstheme="minorHAnsi"/>
          <w:sz w:val="18"/>
          <w:szCs w:val="18"/>
        </w:rPr>
      </w:pPr>
      <w:r w:rsidRPr="00144186">
        <w:rPr>
          <w:rFonts w:asciiTheme="minorHAnsi" w:eastAsia="Calibri" w:hAnsiTheme="minorHAnsi" w:cstheme="minorHAnsi"/>
          <w:sz w:val="18"/>
          <w:szCs w:val="18"/>
        </w:rPr>
        <w:t xml:space="preserve">Codice </w:t>
      </w:r>
      <w:r w:rsidR="00744C40" w:rsidRPr="00144186">
        <w:rPr>
          <w:rFonts w:asciiTheme="minorHAnsi" w:eastAsia="Calibri" w:hAnsiTheme="minorHAnsi" w:cstheme="minorHAnsi"/>
          <w:sz w:val="18"/>
          <w:szCs w:val="18"/>
        </w:rPr>
        <w:t>Mepa</w:t>
      </w:r>
      <w:r w:rsidRPr="00144186">
        <w:rPr>
          <w:rFonts w:asciiTheme="minorHAnsi" w:eastAsia="Calibri" w:hAnsiTheme="minorHAnsi" w:cstheme="minorHAnsi"/>
          <w:sz w:val="18"/>
          <w:szCs w:val="18"/>
        </w:rPr>
        <w:t xml:space="preserve">: </w:t>
      </w:r>
      <w:r w:rsidR="00E06CC0" w:rsidRPr="00144186">
        <w:rPr>
          <w:rFonts w:asciiTheme="minorHAnsi" w:eastAsia="Calibri" w:hAnsiTheme="minorHAnsi" w:cstheme="minorHAnsi"/>
          <w:color w:val="FF0000"/>
          <w:sz w:val="22"/>
          <w:szCs w:val="22"/>
        </w:rPr>
        <w:t>Richiedilo a scuole@c2group.it</w:t>
      </w:r>
    </w:p>
    <w:p w14:paraId="057319F5" w14:textId="555B05CB" w:rsidR="00D84C34" w:rsidRPr="00144186" w:rsidRDefault="00D84C34" w:rsidP="00E06CC0">
      <w:pPr>
        <w:pStyle w:val="Nessunaspaziatura"/>
        <w:rPr>
          <w:rStyle w:val="Collegamentoipertestuale"/>
          <w:rFonts w:asciiTheme="minorHAnsi" w:eastAsia="Calibri" w:hAnsiTheme="minorHAnsi" w:cstheme="minorHAnsi"/>
          <w:sz w:val="22"/>
          <w:szCs w:val="22"/>
        </w:rPr>
      </w:pPr>
      <w:r w:rsidRPr="00144186">
        <w:rPr>
          <w:rFonts w:asciiTheme="minorHAnsi" w:eastAsia="Calibri" w:hAnsiTheme="minorHAnsi" w:cstheme="minorHAnsi"/>
          <w:sz w:val="22"/>
          <w:szCs w:val="22"/>
        </w:rPr>
        <w:t xml:space="preserve">Richiedi la quotazione </w:t>
      </w:r>
      <w:hyperlink r:id="rId38" w:history="1">
        <w:r w:rsidRPr="00144186">
          <w:rPr>
            <w:rStyle w:val="Collegamentoipertestuale"/>
            <w:rFonts w:asciiTheme="minorHAnsi" w:eastAsia="Calibri" w:hAnsiTheme="minorHAnsi" w:cstheme="minorHAnsi"/>
            <w:sz w:val="22"/>
            <w:szCs w:val="22"/>
          </w:rPr>
          <w:t>scuole@c2group.it</w:t>
        </w:r>
      </w:hyperlink>
    </w:p>
    <w:p w14:paraId="1FFA2B45" w14:textId="3FEB1B32" w:rsidR="00963DF4" w:rsidRPr="00144186" w:rsidRDefault="003D0C88" w:rsidP="00E06CC0">
      <w:pPr>
        <w:pStyle w:val="Nessunaspaziatura"/>
        <w:rPr>
          <w:rFonts w:asciiTheme="minorHAnsi" w:eastAsia="Calibri" w:hAnsiTheme="minorHAnsi" w:cstheme="minorHAnsi"/>
          <w:sz w:val="22"/>
          <w:szCs w:val="22"/>
        </w:rPr>
      </w:pPr>
      <w:hyperlink r:id="rId39" w:history="1">
        <w:r w:rsidR="00963DF4" w:rsidRPr="00144186">
          <w:rPr>
            <w:rStyle w:val="Collegamentoipertestuale"/>
            <w:rFonts w:asciiTheme="minorHAnsi" w:eastAsia="Calibri" w:hAnsiTheme="minorHAnsi" w:cstheme="minorHAnsi"/>
            <w:sz w:val="22"/>
            <w:szCs w:val="22"/>
          </w:rPr>
          <w:t>Link alla tabella delle caratteristiche</w:t>
        </w:r>
      </w:hyperlink>
    </w:p>
    <w:p w14:paraId="5658F813" w14:textId="77777777" w:rsidR="00FD6EDF" w:rsidRPr="00144186" w:rsidRDefault="00FD6EDF" w:rsidP="00DC019E">
      <w:pPr>
        <w:pStyle w:val="Nessunaspaziatura"/>
        <w:rPr>
          <w:rFonts w:asciiTheme="minorHAnsi" w:eastAsia="Calibri" w:hAnsiTheme="minorHAnsi" w:cstheme="minorHAnsi"/>
          <w:sz w:val="12"/>
          <w:szCs w:val="12"/>
        </w:rPr>
      </w:pPr>
    </w:p>
    <w:p w14:paraId="1AE20046" w14:textId="77777777" w:rsidR="00CC3B3B" w:rsidRPr="00144186" w:rsidRDefault="00CC3B3B" w:rsidP="00CC3B3B">
      <w:pPr>
        <w:shd w:val="clear" w:color="auto" w:fill="FFFFFF"/>
        <w:spacing w:after="0" w:line="240" w:lineRule="auto"/>
        <w:jc w:val="both"/>
        <w:rPr>
          <w:rFonts w:ascii="Segoe UI" w:hAnsi="Segoe UI" w:cs="Segoe UI"/>
          <w:b/>
          <w:bCs/>
          <w:sz w:val="16"/>
          <w:szCs w:val="16"/>
        </w:rPr>
      </w:pPr>
      <w:r w:rsidRPr="00144186">
        <w:rPr>
          <w:rFonts w:ascii="Segoe UI" w:hAnsi="Segoe UI" w:cs="Segoe UI"/>
          <w:b/>
          <w:bCs/>
          <w:sz w:val="16"/>
          <w:szCs w:val="16"/>
        </w:rPr>
        <w:t>Descrizione Capitolato Tecnico</w:t>
      </w:r>
    </w:p>
    <w:p w14:paraId="6B3147C2" w14:textId="77777777" w:rsidR="00CC3B3B" w:rsidRPr="00144186" w:rsidRDefault="00CC3B3B" w:rsidP="00CC3B3B">
      <w:pPr>
        <w:shd w:val="clear" w:color="auto" w:fill="FFFFFF"/>
        <w:spacing w:after="0" w:line="240" w:lineRule="auto"/>
        <w:jc w:val="both"/>
        <w:rPr>
          <w:rFonts w:ascii="Segoe UI" w:hAnsi="Segoe UI" w:cs="Segoe UI"/>
          <w:b/>
          <w:bCs/>
          <w:color w:val="FF0000"/>
          <w:sz w:val="14"/>
          <w:szCs w:val="14"/>
        </w:rPr>
      </w:pPr>
      <w:r w:rsidRPr="00144186">
        <w:rPr>
          <w:rFonts w:ascii="Segoe UI" w:hAnsi="Segoe UI" w:cs="Segoe UI"/>
          <w:b/>
          <w:bCs/>
          <w:color w:val="FF0000"/>
          <w:sz w:val="14"/>
          <w:szCs w:val="14"/>
        </w:rPr>
        <w:t xml:space="preserve">Inserire all’inizio del testo la dimensione del monitor richiesto: </w:t>
      </w:r>
      <w:r w:rsidRPr="00144186">
        <w:rPr>
          <w:rFonts w:ascii="Segoe UI" w:hAnsi="Segoe UI" w:cs="Segoe UI"/>
          <w:sz w:val="14"/>
          <w:szCs w:val="14"/>
        </w:rPr>
        <w:t>Monitor Touch 65”, Monitor Touch 75 o Monitor Touch 86”</w:t>
      </w:r>
    </w:p>
    <w:p w14:paraId="218E2197" w14:textId="60B15163" w:rsidR="00FD6EDF" w:rsidRPr="00144186" w:rsidRDefault="00FD6EDF" w:rsidP="003E7E67">
      <w:pPr>
        <w:shd w:val="clear" w:color="auto" w:fill="FFFFFF"/>
        <w:spacing w:after="0" w:line="240" w:lineRule="auto"/>
        <w:jc w:val="both"/>
        <w:rPr>
          <w:rFonts w:ascii="Segoe UI" w:hAnsi="Segoe UI" w:cs="Segoe UI"/>
          <w:spacing w:val="2"/>
          <w:sz w:val="14"/>
          <w:szCs w:val="14"/>
        </w:rPr>
      </w:pPr>
      <w:r w:rsidRPr="00144186">
        <w:rPr>
          <w:rFonts w:ascii="Segoe UI" w:hAnsi="Segoe UI" w:cs="Segoe UI"/>
          <w:spacing w:val="2"/>
          <w:sz w:val="14"/>
          <w:szCs w:val="14"/>
        </w:rPr>
        <w:t>comprensivo di wifi, con Google Play store e app per lo screen sharing, di marca nota a livello internazionale (con un installato in Italia negli anni di almeno 20.000 dispositivi di condivisione d’aula) e con garanzia di 3 anni effettuata dal produttore. Il produttore deve essere partner certificato e documentato (</w:t>
      </w:r>
      <w:hyperlink r:id="rId40" w:history="1">
        <w:r w:rsidRPr="00144186">
          <w:rPr>
            <w:rStyle w:val="Collegamentoipertestuale"/>
            <w:rFonts w:ascii="Segoe UI" w:hAnsi="Segoe UI" w:cs="Segoe UI"/>
            <w:color w:val="0563C1"/>
            <w:spacing w:val="2"/>
            <w:sz w:val="14"/>
            <w:szCs w:val="14"/>
          </w:rPr>
          <w:t>link</w:t>
        </w:r>
      </w:hyperlink>
      <w:r w:rsidRPr="00144186">
        <w:rPr>
          <w:rFonts w:ascii="Segoe UI" w:hAnsi="Segoe UI" w:cs="Segoe UI"/>
          <w:spacing w:val="2"/>
          <w:sz w:val="14"/>
          <w:szCs w:val="14"/>
        </w:rPr>
        <w:t>) di Google for Education, integrando il suo software in Google Classroom, Google Drive e con il servizio di Google Single Sign-On. Inclusa licenza per un software didattico "Professional" senza limitazione di utilizzo, in grado di mantenere la continuità didattica con le precedenti lezioni, sviluppato e aggiornato direttamente dal produttore. Inclusa Licenza Radix di almeno 12 mesi, attivabile direttamente dal monitor touch per la gestione remota del monitor. Il monitor touch prevede almeno 3gb di memoria ram, funzione di cancellazione del tratto con il palmo, Google Play Store senza limitazione nell’installazione di app Android in modo da garantire un pieno utilizzo indipendente senza l’utilizzo di un pc collegato. Deve inoltre prevedere la modalità di divisione in finestre delle app attivabile con un solo tocco direttamente dalla schermata dell'applicazione attiva e la possibilità di creare più utenti sul monitor sincronizzati con l’account scolastico del docente con Google Workspace for Education o Office 365 e la possibilità di utilizzare la stessa password scolastica. Il monitor deve contenere un supporto metallico per fissare direttamente alla struttura del monitor un mini computer con attacco VESA 10x10. Installazione su parete in muratura standard inclusa e eseguita da personale certificato dal produttore. Compreso sistema di Management dello stesso produttore con le seguenti caratteristiche: Possibilità di gestire centralmente e in remoto i monitor per impedire che le attività di sistema vengano eseguite da utenti non autorizzati, Attivare aggiornamenti on line per monitor registrati, Possibilità di attivare/disabilitare Google Play Store, Google Mobile Services (GMS o Google Services), Possibilita’ di istallare app terze parti, Possibilita’ di avere il controllo remoto di ogni monitor, Possibilita’ di pianificare lo spegnimento, Possibilita’ di inviare messaggistica istantanea, Possibilita’ di accedere anche da dispositivi mobili. Tale servizio deve essere integrato direttamente in un portale di gestione remota sviluppato dal produttore e deve prevedere accesso previa registrazione sul portale stesso da parte dell'utente. La soluzione deve includere: Piattaforma formativa LMS certificata AGID (Agenzia Italia Digitale) per la gestione e l’erogazione/fruizione di contenuti formativi e learning object quali ad esempio, video tutorial, webinar, pdf, dispense, nel rispetto dello standard SCORM. La Piattaforma dovrà essere sviluppata da un ente accreditato dal MIUR quale soggetto per la formazione del personale della scuola (decreto n. 0001169 del 14-07-2021). In relazione alla formazione sarà pertanto disponibile sulla piattaforma SOFIA l’attestato di partecipazione, per gli insegnanti che avranno fruito del percorso formativo. Certificazione di qualità: La piattaforma LMS dovrà essere sviluppata da un ente certificato in conformità alla norma UNI EN ISO 9001:2015 (settore EA35 Istruzione e formazione). I corsi/moduli SCORM disponibili nella piattaforma  LMS dovranno essere accessibili online, 7 giorni su 7 e 24 ore su 24, fruibili attraverso l’attivazione di una licenza utente (username e password) associata a ciascun Monitor. Pacchetto corsi comprendente corsi per una durata complessiva pari a minimo 4 ore, sulle seguenti tematiche didattiche (a titolo esemplificativo e non esaustivo): utilizzo e funzionalità del monitor, utilizzo di eventuali software/app del produttore del monitor, utilizzo tecnologia di terze parti, a titolo esemplificativo app/sw della suite di Microsoft, Google, da utilizzare in combinazione con la tecnologia del monitor, utilizzo di accessori didattici in dotazione agli istituti scolastici, tematiche del PNFD Piano Nazionale Formazione Docenti. Inclusa installazione standard su parete in muratura eseguita da personale certificato dal produttore.</w:t>
      </w:r>
      <w:r w:rsidR="00B92C26" w:rsidRPr="00144186">
        <w:rPr>
          <w:rFonts w:ascii="Segoe UI" w:hAnsi="Segoe UI" w:cs="Segoe UI"/>
          <w:spacing w:val="2"/>
          <w:sz w:val="14"/>
          <w:szCs w:val="14"/>
        </w:rPr>
        <w:t xml:space="preserve"> Caratteristiche minime:  Risoluzione 4k, 20 tocchi, 20 in scrittura, Luminosità 350 nits, contrasto 4000:1, wifi, android 8, ram 3gb, memoria 32gb, life time 50.000h, cancellazione con palmo, divisone app in finestre con un solo tocco, riconoscimento dito, penna e palmo.</w:t>
      </w:r>
    </w:p>
    <w:p w14:paraId="1D024C92" w14:textId="77777777" w:rsidR="00E32973" w:rsidRDefault="00E32973" w:rsidP="003E7E67">
      <w:pPr>
        <w:pStyle w:val="Nessunaspaziatura"/>
        <w:rPr>
          <w:rFonts w:asciiTheme="minorHAnsi" w:eastAsia="Calibri" w:hAnsiTheme="minorHAnsi" w:cstheme="minorHAnsi"/>
        </w:rPr>
      </w:pPr>
    </w:p>
    <w:p w14:paraId="1A258556" w14:textId="77777777" w:rsidR="00144186" w:rsidRDefault="00144186">
      <w:pPr>
        <w:spacing w:after="0" w:line="240" w:lineRule="auto"/>
        <w:rPr>
          <w:rStyle w:val="normaltextrun"/>
          <w:rFonts w:asciiTheme="minorHAnsi" w:hAnsiTheme="minorHAnsi" w:cstheme="minorHAnsi"/>
          <w:sz w:val="22"/>
          <w:szCs w:val="22"/>
        </w:rPr>
      </w:pPr>
      <w:r>
        <w:rPr>
          <w:rStyle w:val="normaltextrun"/>
          <w:rFonts w:asciiTheme="minorHAnsi" w:hAnsiTheme="minorHAnsi" w:cstheme="minorHAnsi"/>
          <w:sz w:val="22"/>
          <w:szCs w:val="22"/>
        </w:rPr>
        <w:br w:type="page"/>
      </w:r>
    </w:p>
    <w:p w14:paraId="1B7A0501" w14:textId="7DB16967" w:rsidR="000B13BF" w:rsidRDefault="00A56772" w:rsidP="003E7E67">
      <w:pPr>
        <w:pStyle w:val="Nessunaspaziatura"/>
        <w:rPr>
          <w:rFonts w:asciiTheme="minorHAnsi" w:eastAsia="Calibri" w:hAnsiTheme="minorHAnsi" w:cstheme="minorHAnsi"/>
          <w:b/>
          <w:color w:val="000000"/>
          <w:sz w:val="24"/>
          <w:szCs w:val="24"/>
        </w:rPr>
      </w:pPr>
      <w:r w:rsidRPr="003E1ABB">
        <w:rPr>
          <w:rStyle w:val="normaltextrun"/>
          <w:rFonts w:asciiTheme="minorHAnsi" w:hAnsiTheme="minorHAnsi" w:cstheme="minorHAnsi"/>
          <w:sz w:val="22"/>
          <w:szCs w:val="22"/>
        </w:rPr>
        <w:lastRenderedPageBreak/>
        <w:t>C2 Group ha, inoltre ha realizzato una serie di soluzioni particolarmente apprezzate dalle scuole italiane</w:t>
      </w:r>
      <w:r>
        <w:rPr>
          <w:rStyle w:val="normaltextrun"/>
          <w:rFonts w:asciiTheme="minorHAnsi" w:hAnsiTheme="minorHAnsi" w:cstheme="minorHAnsi"/>
          <w:sz w:val="22"/>
          <w:szCs w:val="22"/>
        </w:rPr>
        <w:t>:</w:t>
      </w:r>
    </w:p>
    <w:p w14:paraId="17348D3D" w14:textId="77777777" w:rsidR="00560F48" w:rsidRDefault="00560F48" w:rsidP="0036266A">
      <w:pPr>
        <w:pStyle w:val="Nessunaspaziatura"/>
        <w:rPr>
          <w:rFonts w:asciiTheme="minorHAnsi" w:eastAsia="Calibri" w:hAnsiTheme="minorHAnsi" w:cstheme="minorHAnsi"/>
          <w:b/>
          <w:sz w:val="22"/>
          <w:szCs w:val="22"/>
        </w:rPr>
      </w:pPr>
    </w:p>
    <w:p w14:paraId="6CEBFC6D" w14:textId="3466A3B1" w:rsidR="0036266A" w:rsidRPr="0036266A" w:rsidRDefault="00397360" w:rsidP="0036266A">
      <w:pPr>
        <w:pStyle w:val="Nessunaspaziatura"/>
        <w:rPr>
          <w:rFonts w:asciiTheme="minorHAnsi" w:hAnsiTheme="minorHAnsi" w:cstheme="minorHAnsi"/>
          <w:b/>
          <w:bCs/>
        </w:rPr>
      </w:pPr>
      <w:r w:rsidRPr="002B4AF0">
        <w:rPr>
          <w:rFonts w:asciiTheme="minorHAnsi" w:eastAsia="Calibri" w:hAnsiTheme="minorHAnsi" w:cstheme="minorHAnsi"/>
          <w:b/>
          <w:sz w:val="24"/>
          <w:szCs w:val="24"/>
        </w:rPr>
        <w:t xml:space="preserve">Kit Inclusione: </w:t>
      </w:r>
      <w:r w:rsidR="00DC019E" w:rsidRPr="002B4AF0">
        <w:rPr>
          <w:rFonts w:asciiTheme="minorHAnsi" w:eastAsia="Calibri" w:hAnsiTheme="minorHAnsi" w:cstheme="minorHAnsi"/>
          <w:b/>
          <w:sz w:val="24"/>
          <w:szCs w:val="24"/>
        </w:rPr>
        <w:t>Soluzione INCLUSIONE con Installazione Standard</w:t>
      </w:r>
      <w:r w:rsidR="00A93BDC" w:rsidRPr="002B4AF0">
        <w:rPr>
          <w:rFonts w:asciiTheme="minorHAnsi" w:eastAsia="Calibri" w:hAnsiTheme="minorHAnsi" w:cstheme="minorHAnsi"/>
          <w:b/>
          <w:sz w:val="24"/>
          <w:szCs w:val="24"/>
        </w:rPr>
        <w:t>:</w:t>
      </w:r>
      <w:r w:rsidR="00A93BDC" w:rsidRPr="0036266A">
        <w:rPr>
          <w:rFonts w:asciiTheme="minorHAnsi" w:eastAsia="Calibri" w:hAnsiTheme="minorHAnsi" w:cstheme="minorHAnsi"/>
          <w:b/>
          <w:sz w:val="22"/>
          <w:szCs w:val="22"/>
        </w:rPr>
        <w:t xml:space="preserve"> </w:t>
      </w:r>
      <w:r w:rsidR="00A93BDC" w:rsidRPr="0036266A">
        <w:rPr>
          <w:rFonts w:asciiTheme="minorHAnsi" w:eastAsia="Calibri" w:hAnsiTheme="minorHAnsi" w:cstheme="minorHAnsi"/>
        </w:rPr>
        <w:t xml:space="preserve">Comprende una licenza degli strumenti di inclusione di TextHelp, come Read&amp;Write e Equatio. Comprende inoltre accesso ai corsi tecnici e didattici sull'utilizzo del monitor e della licenza TextHelp. </w:t>
      </w:r>
      <w:hyperlink r:id="rId41" w:history="1">
        <w:r w:rsidR="00A93BDC" w:rsidRPr="0036266A">
          <w:rPr>
            <w:rFonts w:asciiTheme="minorHAnsi" w:eastAsia="Calibri" w:hAnsiTheme="minorHAnsi" w:cstheme="minorHAnsi"/>
            <w:color w:val="0000FF"/>
            <w:u w:val="single"/>
          </w:rPr>
          <w:t>(link)</w:t>
        </w:r>
      </w:hyperlink>
      <w:r w:rsidR="00A93BDC" w:rsidRPr="0036266A">
        <w:rPr>
          <w:rFonts w:asciiTheme="minorHAnsi" w:eastAsia="Calibri" w:hAnsiTheme="minorHAnsi" w:cstheme="minorHAnsi"/>
        </w:rPr>
        <w:t>. </w:t>
      </w:r>
      <w:r w:rsidR="00DC019E" w:rsidRPr="0036266A">
        <w:rPr>
          <w:rFonts w:asciiTheme="minorHAnsi" w:eastAsia="Calibri" w:hAnsiTheme="minorHAnsi" w:cstheme="minorHAnsi"/>
          <w:sz w:val="24"/>
          <w:szCs w:val="24"/>
        </w:rPr>
        <w:br/>
      </w:r>
    </w:p>
    <w:p w14:paraId="653C524D" w14:textId="42E8A8FD" w:rsidR="00DC019E" w:rsidRPr="00B221D5" w:rsidRDefault="00133E44" w:rsidP="00B221D5">
      <w:pPr>
        <w:pStyle w:val="Nessunaspaziatura"/>
        <w:rPr>
          <w:rFonts w:asciiTheme="minorHAnsi" w:hAnsiTheme="minorHAnsi" w:cstheme="minorHAnsi"/>
          <w:b/>
          <w:bCs/>
        </w:rPr>
      </w:pPr>
      <w:r>
        <w:rPr>
          <w:rFonts w:asciiTheme="minorHAnsi" w:hAnsiTheme="minorHAnsi" w:cstheme="minorHAnsi"/>
          <w:b/>
          <w:bCs/>
        </w:rPr>
        <w:t xml:space="preserve">Kit </w:t>
      </w:r>
      <w:r w:rsidR="00E06CC0">
        <w:rPr>
          <w:rFonts w:asciiTheme="minorHAnsi" w:hAnsiTheme="minorHAnsi" w:cstheme="minorHAnsi"/>
          <w:b/>
          <w:bCs/>
        </w:rPr>
        <w:t xml:space="preserve">14 - </w:t>
      </w:r>
      <w:r w:rsidR="00DC019E" w:rsidRPr="00B221D5">
        <w:rPr>
          <w:rFonts w:asciiTheme="minorHAnsi" w:hAnsiTheme="minorHAnsi" w:cstheme="minorHAnsi"/>
          <w:b/>
          <w:bCs/>
        </w:rPr>
        <w:t>Dimensione 65”</w:t>
      </w:r>
    </w:p>
    <w:p w14:paraId="309A52B0" w14:textId="33F705E1" w:rsidR="00E06CC0" w:rsidRPr="0000115E" w:rsidRDefault="00DC019E" w:rsidP="00E06CC0">
      <w:pPr>
        <w:pStyle w:val="Nessunaspaziatura"/>
        <w:rPr>
          <w:rFonts w:asciiTheme="minorHAnsi" w:hAnsiTheme="minorHAnsi" w:cstheme="minorHAnsi"/>
          <w:sz w:val="18"/>
          <w:szCs w:val="18"/>
        </w:rPr>
      </w:pPr>
      <w:r w:rsidRPr="00B221D5">
        <w:rPr>
          <w:rFonts w:asciiTheme="minorHAnsi" w:eastAsia="Calibri" w:hAnsiTheme="minorHAnsi" w:cstheme="minorHAnsi"/>
          <w:sz w:val="18"/>
          <w:szCs w:val="18"/>
        </w:rPr>
        <w:t xml:space="preserve">Codice </w:t>
      </w:r>
      <w:r w:rsidR="00744C40">
        <w:rPr>
          <w:rFonts w:asciiTheme="minorHAnsi" w:eastAsia="Calibri" w:hAnsiTheme="minorHAnsi" w:cstheme="minorHAnsi"/>
          <w:sz w:val="18"/>
          <w:szCs w:val="18"/>
        </w:rPr>
        <w:t>Mepa</w:t>
      </w:r>
      <w:r w:rsidRPr="00B221D5">
        <w:rPr>
          <w:rFonts w:asciiTheme="minorHAnsi" w:eastAsia="Calibri" w:hAnsiTheme="minorHAnsi" w:cstheme="minorHAnsi"/>
          <w:sz w:val="18"/>
          <w:szCs w:val="18"/>
        </w:rPr>
        <w:t xml:space="preserve">: </w:t>
      </w:r>
      <w:r w:rsidR="00E06CC0">
        <w:rPr>
          <w:rFonts w:asciiTheme="minorHAnsi" w:eastAsia="Calibri" w:hAnsiTheme="minorHAnsi" w:cstheme="minorHAnsi"/>
          <w:color w:val="FF0000"/>
          <w:sz w:val="22"/>
          <w:szCs w:val="22"/>
        </w:rPr>
        <w:t>Richiedilo a scuole@c2group.it</w:t>
      </w:r>
    </w:p>
    <w:p w14:paraId="013E849A" w14:textId="7AB16326" w:rsidR="00D84C34" w:rsidRDefault="00D84C34" w:rsidP="00E06CC0">
      <w:pPr>
        <w:pStyle w:val="Nessunaspaziatura"/>
        <w:rPr>
          <w:rStyle w:val="Collegamentoipertestuale"/>
          <w:rFonts w:asciiTheme="minorHAnsi" w:eastAsia="Calibri" w:hAnsiTheme="minorHAnsi" w:cstheme="minorHAnsi"/>
          <w:sz w:val="22"/>
          <w:szCs w:val="22"/>
        </w:rPr>
      </w:pPr>
      <w:r w:rsidRPr="00D84C34">
        <w:rPr>
          <w:rFonts w:asciiTheme="minorHAnsi" w:eastAsia="Calibri" w:hAnsiTheme="minorHAnsi" w:cstheme="minorHAnsi"/>
          <w:sz w:val="22"/>
          <w:szCs w:val="22"/>
        </w:rPr>
        <w:t xml:space="preserve">Richiedi la quotazione </w:t>
      </w:r>
      <w:hyperlink r:id="rId42" w:history="1">
        <w:r w:rsidRPr="00342763">
          <w:rPr>
            <w:rStyle w:val="Collegamentoipertestuale"/>
            <w:rFonts w:asciiTheme="minorHAnsi" w:eastAsia="Calibri" w:hAnsiTheme="minorHAnsi" w:cstheme="minorHAnsi"/>
            <w:sz w:val="22"/>
            <w:szCs w:val="22"/>
          </w:rPr>
          <w:t>scuole@c2group.it</w:t>
        </w:r>
      </w:hyperlink>
    </w:p>
    <w:p w14:paraId="0235A018" w14:textId="62865130" w:rsidR="000A725D" w:rsidRDefault="003D0C88" w:rsidP="00E06CC0">
      <w:pPr>
        <w:pStyle w:val="Nessunaspaziatura"/>
        <w:rPr>
          <w:rFonts w:asciiTheme="minorHAnsi" w:eastAsia="Calibri" w:hAnsiTheme="minorHAnsi" w:cstheme="minorHAnsi"/>
          <w:sz w:val="22"/>
          <w:szCs w:val="22"/>
        </w:rPr>
      </w:pPr>
      <w:hyperlink r:id="rId43" w:history="1">
        <w:r w:rsidR="000A725D" w:rsidRPr="000A725D">
          <w:rPr>
            <w:rStyle w:val="Collegamentoipertestuale"/>
            <w:rFonts w:asciiTheme="minorHAnsi" w:eastAsia="Calibri" w:hAnsiTheme="minorHAnsi" w:cstheme="minorHAnsi"/>
            <w:sz w:val="22"/>
            <w:szCs w:val="22"/>
          </w:rPr>
          <w:t>Link alla tabella delle caratteristiche</w:t>
        </w:r>
      </w:hyperlink>
    </w:p>
    <w:p w14:paraId="4B9DB803" w14:textId="77777777" w:rsidR="00DC019E" w:rsidRPr="00B221D5" w:rsidRDefault="00DC019E" w:rsidP="00B221D5">
      <w:pPr>
        <w:pStyle w:val="Nessunaspaziatura"/>
        <w:rPr>
          <w:rFonts w:asciiTheme="minorHAnsi" w:hAnsiTheme="minorHAnsi" w:cstheme="minorHAnsi"/>
        </w:rPr>
      </w:pPr>
    </w:p>
    <w:p w14:paraId="02F540DB" w14:textId="2EA913C3" w:rsidR="00DC019E" w:rsidRPr="00B221D5" w:rsidRDefault="00133E44" w:rsidP="00B221D5">
      <w:pPr>
        <w:pStyle w:val="Nessunaspaziatura"/>
        <w:rPr>
          <w:rFonts w:asciiTheme="minorHAnsi" w:hAnsiTheme="minorHAnsi" w:cstheme="minorHAnsi"/>
          <w:b/>
          <w:bCs/>
        </w:rPr>
      </w:pPr>
      <w:r>
        <w:rPr>
          <w:rFonts w:asciiTheme="minorHAnsi" w:hAnsiTheme="minorHAnsi" w:cstheme="minorHAnsi"/>
          <w:b/>
          <w:bCs/>
        </w:rPr>
        <w:t xml:space="preserve">Kit </w:t>
      </w:r>
      <w:r w:rsidR="00E06CC0">
        <w:rPr>
          <w:rFonts w:asciiTheme="minorHAnsi" w:hAnsiTheme="minorHAnsi" w:cstheme="minorHAnsi"/>
          <w:b/>
          <w:bCs/>
        </w:rPr>
        <w:t xml:space="preserve">16 - </w:t>
      </w:r>
      <w:r w:rsidR="00DC019E" w:rsidRPr="00B221D5">
        <w:rPr>
          <w:rFonts w:asciiTheme="minorHAnsi" w:hAnsiTheme="minorHAnsi" w:cstheme="minorHAnsi"/>
          <w:b/>
          <w:bCs/>
        </w:rPr>
        <w:t xml:space="preserve">Dimensione 86” </w:t>
      </w:r>
    </w:p>
    <w:p w14:paraId="6482F04A" w14:textId="75971F63" w:rsidR="00E06CC0" w:rsidRPr="0000115E" w:rsidRDefault="00DC019E" w:rsidP="00E06CC0">
      <w:pPr>
        <w:pStyle w:val="Nessunaspaziatura"/>
        <w:rPr>
          <w:rFonts w:asciiTheme="minorHAnsi" w:hAnsiTheme="minorHAnsi" w:cstheme="minorHAnsi"/>
          <w:sz w:val="18"/>
          <w:szCs w:val="18"/>
        </w:rPr>
      </w:pPr>
      <w:r w:rsidRPr="00B221D5">
        <w:rPr>
          <w:rFonts w:asciiTheme="minorHAnsi" w:eastAsia="Calibri" w:hAnsiTheme="minorHAnsi" w:cstheme="minorHAnsi"/>
          <w:sz w:val="18"/>
          <w:szCs w:val="18"/>
        </w:rPr>
        <w:t xml:space="preserve">Codice </w:t>
      </w:r>
      <w:r w:rsidR="00744C40">
        <w:rPr>
          <w:rFonts w:asciiTheme="minorHAnsi" w:eastAsia="Calibri" w:hAnsiTheme="minorHAnsi" w:cstheme="minorHAnsi"/>
          <w:sz w:val="18"/>
          <w:szCs w:val="18"/>
        </w:rPr>
        <w:t>Mepa</w:t>
      </w:r>
      <w:r w:rsidRPr="00B221D5">
        <w:rPr>
          <w:rFonts w:asciiTheme="minorHAnsi" w:eastAsia="Calibri" w:hAnsiTheme="minorHAnsi" w:cstheme="minorHAnsi"/>
          <w:sz w:val="18"/>
          <w:szCs w:val="18"/>
        </w:rPr>
        <w:t>:</w:t>
      </w:r>
      <w:r w:rsidRPr="00B221D5">
        <w:rPr>
          <w:rFonts w:asciiTheme="minorHAnsi" w:eastAsia="Calibri" w:hAnsiTheme="minorHAnsi" w:cstheme="minorHAnsi"/>
          <w:color w:val="FF0000"/>
          <w:sz w:val="18"/>
          <w:szCs w:val="18"/>
        </w:rPr>
        <w:t xml:space="preserve"> </w:t>
      </w:r>
      <w:r w:rsidR="00E06CC0">
        <w:rPr>
          <w:rFonts w:asciiTheme="minorHAnsi" w:eastAsia="Calibri" w:hAnsiTheme="minorHAnsi" w:cstheme="minorHAnsi"/>
          <w:color w:val="FF0000"/>
          <w:sz w:val="22"/>
          <w:szCs w:val="22"/>
        </w:rPr>
        <w:t>Richiedilo a scuole@c2group.it</w:t>
      </w:r>
    </w:p>
    <w:p w14:paraId="7B227663" w14:textId="1E0FBA83" w:rsidR="00D84C34" w:rsidRDefault="00D84C34" w:rsidP="00E06CC0">
      <w:pPr>
        <w:pStyle w:val="Nessunaspaziatura"/>
        <w:rPr>
          <w:rStyle w:val="Collegamentoipertestuale"/>
          <w:rFonts w:asciiTheme="minorHAnsi" w:eastAsia="Calibri" w:hAnsiTheme="minorHAnsi" w:cstheme="minorHAnsi"/>
          <w:sz w:val="22"/>
          <w:szCs w:val="22"/>
        </w:rPr>
      </w:pPr>
      <w:r w:rsidRPr="00D84C34">
        <w:rPr>
          <w:rFonts w:asciiTheme="minorHAnsi" w:eastAsia="Calibri" w:hAnsiTheme="minorHAnsi" w:cstheme="minorHAnsi"/>
          <w:sz w:val="22"/>
          <w:szCs w:val="22"/>
        </w:rPr>
        <w:t xml:space="preserve">Richiedi la quotazione </w:t>
      </w:r>
      <w:hyperlink r:id="rId44" w:history="1">
        <w:r w:rsidRPr="00342763">
          <w:rPr>
            <w:rStyle w:val="Collegamentoipertestuale"/>
            <w:rFonts w:asciiTheme="minorHAnsi" w:eastAsia="Calibri" w:hAnsiTheme="minorHAnsi" w:cstheme="minorHAnsi"/>
            <w:sz w:val="22"/>
            <w:szCs w:val="22"/>
          </w:rPr>
          <w:t>scuole@c2group.it</w:t>
        </w:r>
      </w:hyperlink>
    </w:p>
    <w:p w14:paraId="5C72EE7B" w14:textId="1DAAACCB" w:rsidR="00AE57B2" w:rsidRDefault="003D0C88" w:rsidP="00E06CC0">
      <w:pPr>
        <w:pStyle w:val="Nessunaspaziatura"/>
        <w:rPr>
          <w:rFonts w:asciiTheme="minorHAnsi" w:eastAsia="Calibri" w:hAnsiTheme="minorHAnsi" w:cstheme="minorHAnsi"/>
          <w:sz w:val="22"/>
          <w:szCs w:val="22"/>
        </w:rPr>
      </w:pPr>
      <w:hyperlink r:id="rId45" w:history="1">
        <w:r w:rsidR="00AE57B2" w:rsidRPr="00AE57B2">
          <w:rPr>
            <w:rStyle w:val="Collegamentoipertestuale"/>
            <w:rFonts w:asciiTheme="minorHAnsi" w:eastAsia="Calibri" w:hAnsiTheme="minorHAnsi" w:cstheme="minorHAnsi"/>
            <w:sz w:val="22"/>
            <w:szCs w:val="22"/>
          </w:rPr>
          <w:t>Link alla tabella delle caratteristiche</w:t>
        </w:r>
      </w:hyperlink>
    </w:p>
    <w:p w14:paraId="0EF66E7C" w14:textId="77777777" w:rsidR="00E32973" w:rsidRDefault="00E32973" w:rsidP="00B221D5">
      <w:pPr>
        <w:pStyle w:val="Nessunaspaziatura"/>
        <w:rPr>
          <w:rFonts w:asciiTheme="minorHAnsi" w:eastAsia="Calibri" w:hAnsiTheme="minorHAnsi" w:cstheme="minorHAnsi"/>
          <w:sz w:val="22"/>
          <w:szCs w:val="22"/>
        </w:rPr>
      </w:pPr>
    </w:p>
    <w:p w14:paraId="1EF9451E" w14:textId="30E0ECC0" w:rsidR="00E32973" w:rsidRPr="00B87FBC" w:rsidRDefault="00E32973" w:rsidP="00E32973">
      <w:pPr>
        <w:spacing w:after="0" w:line="240" w:lineRule="auto"/>
        <w:rPr>
          <w:rFonts w:ascii="Segoe UI" w:hAnsi="Segoe UI" w:cs="Segoe UI"/>
          <w:spacing w:val="2"/>
          <w:sz w:val="18"/>
          <w:szCs w:val="18"/>
        </w:rPr>
      </w:pPr>
      <w:r w:rsidRPr="008D4F05">
        <w:rPr>
          <w:rFonts w:asciiTheme="minorHAnsi" w:eastAsia="'segoe ui','helvetica neue',san" w:hAnsiTheme="minorHAnsi" w:cstheme="minorHAnsi"/>
          <w:b/>
          <w:bCs/>
        </w:rPr>
        <w:t>Se interessati a questa soluzione, integrare la descrizione</w:t>
      </w:r>
      <w:r>
        <w:rPr>
          <w:rFonts w:asciiTheme="minorHAnsi" w:eastAsia="'segoe ui','helvetica neue',san" w:hAnsiTheme="minorHAnsi" w:cstheme="minorHAnsi"/>
          <w:b/>
          <w:bCs/>
        </w:rPr>
        <w:t xml:space="preserve"> del capitolato tecnico della soluzione BASE</w:t>
      </w:r>
      <w:r w:rsidRPr="008D4F05">
        <w:rPr>
          <w:rFonts w:asciiTheme="minorHAnsi" w:eastAsia="'segoe ui','helvetica neue',san" w:hAnsiTheme="minorHAnsi" w:cstheme="minorHAnsi"/>
          <w:b/>
          <w:bCs/>
        </w:rPr>
        <w:t>, con quella seguente:</w:t>
      </w:r>
      <w:r>
        <w:rPr>
          <w:rFonts w:asciiTheme="minorHAnsi" w:eastAsia="'segoe ui','helvetica neue',san" w:hAnsiTheme="minorHAnsi" w:cstheme="minorHAnsi"/>
          <w:b/>
          <w:bCs/>
        </w:rPr>
        <w:t xml:space="preserve"> </w:t>
      </w:r>
      <w:r w:rsidRPr="00B87FBC">
        <w:rPr>
          <w:rFonts w:ascii="Segoe UI" w:hAnsi="Segoe UI" w:cs="Segoe UI"/>
          <w:spacing w:val="2"/>
          <w:sz w:val="18"/>
          <w:szCs w:val="18"/>
        </w:rPr>
        <w:t>Compresa licenza studente Texthelp: Read&amp;Write - Equatio: software didattici per l'inclusione, l'accessibilità, il supporto alla lettura, alla scrittura, per la matematica e le scienze che si integrano con gli strumenti G Suite for Education come documenti, moduli e classroom e con pagine web e che possano essere fruiti dai docenti e dagli studenti con gli account G Suite. Software che siano gestiti dalla console di amministrazione e GDPR compliance. Tali software devono permettere la registrazione di audio da condividere, la scrittura di formule matematiche a mano, sintesi vocale, l'evidenziatore, l'eliminazione dei distrattori nelle pagine web, la compilazione di testo sottolineato e la creazione di un documento audio.</w:t>
      </w:r>
      <w:r>
        <w:rPr>
          <w:rFonts w:ascii="Segoe UI" w:hAnsi="Segoe UI" w:cs="Segoe UI"/>
          <w:spacing w:val="2"/>
          <w:sz w:val="18"/>
          <w:szCs w:val="18"/>
        </w:rPr>
        <w:t xml:space="preserve"> </w:t>
      </w:r>
      <w:r w:rsidRPr="00B87FBC">
        <w:rPr>
          <w:rFonts w:ascii="Segoe UI" w:hAnsi="Segoe UI" w:cs="Segoe UI"/>
          <w:spacing w:val="2"/>
          <w:sz w:val="18"/>
          <w:szCs w:val="18"/>
        </w:rPr>
        <w:t>Compreso accesso a corsi tecnici e didattici sull'utilizzo del monitor e della licenza TextHelp.</w:t>
      </w:r>
    </w:p>
    <w:p w14:paraId="77FE524F" w14:textId="73473CDA" w:rsidR="00B221D5" w:rsidRDefault="00DC019E" w:rsidP="00B221D5">
      <w:pPr>
        <w:pStyle w:val="Nessunaspaziatura"/>
        <w:rPr>
          <w:rFonts w:asciiTheme="minorHAnsi" w:eastAsia="Calibri" w:hAnsiTheme="minorHAnsi" w:cstheme="minorHAnsi"/>
        </w:rPr>
      </w:pPr>
      <w:r w:rsidRPr="00B221D5">
        <w:rPr>
          <w:rFonts w:asciiTheme="minorHAnsi" w:eastAsia="Calibri" w:hAnsiTheme="minorHAnsi" w:cstheme="minorHAnsi"/>
        </w:rPr>
        <w:br/>
      </w:r>
    </w:p>
    <w:p w14:paraId="512AB1BA" w14:textId="77777777" w:rsidR="00560F48" w:rsidRDefault="00DC019E" w:rsidP="00B221D5">
      <w:pPr>
        <w:pStyle w:val="Nessunaspaziatura"/>
        <w:rPr>
          <w:rFonts w:asciiTheme="minorHAnsi" w:eastAsia="Calibri" w:hAnsiTheme="minorHAnsi" w:cstheme="minorHAnsi"/>
          <w:b/>
          <w:bCs/>
          <w:sz w:val="22"/>
          <w:szCs w:val="22"/>
        </w:rPr>
      </w:pPr>
      <w:r w:rsidRPr="00B221D5">
        <w:rPr>
          <w:rFonts w:asciiTheme="minorHAnsi" w:eastAsia="Calibri" w:hAnsiTheme="minorHAnsi" w:cstheme="minorHAnsi"/>
        </w:rPr>
        <w:br/>
      </w:r>
    </w:p>
    <w:p w14:paraId="52369FD3" w14:textId="77777777" w:rsidR="00560F48" w:rsidRDefault="00560F48" w:rsidP="00B221D5">
      <w:pPr>
        <w:pStyle w:val="Nessunaspaziatura"/>
        <w:rPr>
          <w:rFonts w:asciiTheme="minorHAnsi" w:eastAsia="Calibri" w:hAnsiTheme="minorHAnsi" w:cstheme="minorHAnsi"/>
          <w:b/>
          <w:bCs/>
          <w:sz w:val="22"/>
          <w:szCs w:val="22"/>
        </w:rPr>
      </w:pPr>
    </w:p>
    <w:p w14:paraId="26A68494" w14:textId="77777777" w:rsidR="00E65E26" w:rsidRDefault="00E65E26">
      <w:pPr>
        <w:spacing w:after="0" w:line="240" w:lineRule="auto"/>
        <w:rPr>
          <w:rFonts w:asciiTheme="minorHAnsi" w:eastAsia="Calibri" w:hAnsiTheme="minorHAnsi" w:cstheme="minorHAnsi"/>
          <w:b/>
          <w:bCs/>
          <w:sz w:val="22"/>
          <w:szCs w:val="22"/>
        </w:rPr>
      </w:pPr>
      <w:r>
        <w:rPr>
          <w:rFonts w:asciiTheme="minorHAnsi" w:eastAsia="Calibri" w:hAnsiTheme="minorHAnsi" w:cstheme="minorHAnsi"/>
          <w:b/>
          <w:bCs/>
          <w:sz w:val="22"/>
          <w:szCs w:val="22"/>
        </w:rPr>
        <w:br w:type="page"/>
      </w:r>
    </w:p>
    <w:p w14:paraId="7099587D" w14:textId="4699EEE3" w:rsidR="00B221D5" w:rsidRPr="00B221D5" w:rsidRDefault="00E65E26" w:rsidP="00B221D5">
      <w:pPr>
        <w:pStyle w:val="Nessunaspaziatura"/>
        <w:rPr>
          <w:rFonts w:asciiTheme="minorHAnsi" w:eastAsia="Calibri" w:hAnsiTheme="minorHAnsi" w:cstheme="minorHAnsi"/>
        </w:rPr>
      </w:pPr>
      <w:r w:rsidRPr="00E65E26">
        <w:rPr>
          <w:rFonts w:asciiTheme="minorHAnsi" w:eastAsia="Calibri" w:hAnsiTheme="minorHAnsi" w:cstheme="minorHAnsi"/>
          <w:b/>
          <w:bCs/>
          <w:sz w:val="24"/>
          <w:szCs w:val="24"/>
        </w:rPr>
        <w:lastRenderedPageBreak/>
        <w:t xml:space="preserve">Kit Ibrido Inclusivo: </w:t>
      </w:r>
      <w:r w:rsidR="00B221D5" w:rsidRPr="00E65E26">
        <w:rPr>
          <w:rFonts w:asciiTheme="minorHAnsi" w:eastAsia="Calibri" w:hAnsiTheme="minorHAnsi" w:cstheme="minorHAnsi"/>
          <w:b/>
          <w:bCs/>
          <w:sz w:val="24"/>
          <w:szCs w:val="24"/>
        </w:rPr>
        <w:t>Soluzione IBRIDA E INCLUSIVA con installazione standard:</w:t>
      </w:r>
      <w:r w:rsidR="00B221D5" w:rsidRPr="00B221D5">
        <w:rPr>
          <w:rFonts w:asciiTheme="minorHAnsi" w:eastAsia="Calibri" w:hAnsiTheme="minorHAnsi" w:cstheme="minorHAnsi"/>
        </w:rPr>
        <w:t xml:space="preserve"> Questa soluzione inclusiva contiene anche licenza esclusiva per l'utilizzo dei software TextHelp, Read&amp;Write e Equatio </w:t>
      </w:r>
      <w:hyperlink r:id="rId46" w:history="1">
        <w:r w:rsidR="00B221D5" w:rsidRPr="00B221D5">
          <w:rPr>
            <w:rStyle w:val="Collegamentoipertestuale"/>
            <w:rFonts w:asciiTheme="minorHAnsi" w:eastAsia="Calibri" w:hAnsiTheme="minorHAnsi" w:cstheme="minorHAnsi"/>
          </w:rPr>
          <w:t>(link)</w:t>
        </w:r>
      </w:hyperlink>
      <w:r w:rsidR="00B221D5" w:rsidRPr="00B221D5">
        <w:rPr>
          <w:rFonts w:asciiTheme="minorHAnsi" w:eastAsia="Calibri" w:hAnsiTheme="minorHAnsi" w:cstheme="minorHAnsi"/>
        </w:rPr>
        <w:t xml:space="preserve">. Contiene inoltre una </w:t>
      </w:r>
      <w:r w:rsidR="00B221D5" w:rsidRPr="009772EF">
        <w:rPr>
          <w:rFonts w:asciiTheme="minorHAnsi" w:eastAsia="Calibri" w:hAnsiTheme="minorHAnsi" w:cstheme="minorHAnsi"/>
          <w:highlight w:val="yellow"/>
          <w:u w:val="single"/>
        </w:rPr>
        <w:t>webcam originale del produttore e cavalletto su cui fissarla</w:t>
      </w:r>
      <w:r w:rsidR="00B221D5" w:rsidRPr="00B221D5">
        <w:rPr>
          <w:rFonts w:asciiTheme="minorHAnsi" w:eastAsia="Calibri" w:hAnsiTheme="minorHAnsi" w:cstheme="minorHAnsi"/>
        </w:rPr>
        <w:t>.</w:t>
      </w:r>
    </w:p>
    <w:p w14:paraId="641E726B" w14:textId="2A8B3AEE" w:rsidR="00DC019E" w:rsidRPr="00B221D5" w:rsidRDefault="00DC019E" w:rsidP="00B221D5">
      <w:pPr>
        <w:pStyle w:val="Nessunaspaziatura"/>
        <w:rPr>
          <w:rFonts w:asciiTheme="minorHAnsi" w:hAnsiTheme="minorHAnsi" w:cstheme="minorHAnsi"/>
          <w:b/>
          <w:bCs/>
        </w:rPr>
      </w:pPr>
      <w:r w:rsidRPr="00B221D5">
        <w:rPr>
          <w:rFonts w:asciiTheme="minorHAnsi" w:eastAsia="Calibri" w:hAnsiTheme="minorHAnsi" w:cstheme="minorHAnsi"/>
        </w:rPr>
        <w:br/>
      </w:r>
      <w:r w:rsidR="00133E44">
        <w:rPr>
          <w:rFonts w:asciiTheme="minorHAnsi" w:hAnsiTheme="minorHAnsi" w:cstheme="minorHAnsi"/>
          <w:b/>
          <w:bCs/>
        </w:rPr>
        <w:t xml:space="preserve">Kit </w:t>
      </w:r>
      <w:r w:rsidR="00E06CC0">
        <w:rPr>
          <w:rFonts w:asciiTheme="minorHAnsi" w:hAnsiTheme="minorHAnsi" w:cstheme="minorHAnsi"/>
          <w:b/>
          <w:bCs/>
        </w:rPr>
        <w:t xml:space="preserve">17 - </w:t>
      </w:r>
      <w:r w:rsidRPr="00B221D5">
        <w:rPr>
          <w:rFonts w:asciiTheme="minorHAnsi" w:hAnsiTheme="minorHAnsi" w:cstheme="minorHAnsi"/>
          <w:b/>
          <w:bCs/>
        </w:rPr>
        <w:t>Dimensione 65”</w:t>
      </w:r>
    </w:p>
    <w:p w14:paraId="145766AD" w14:textId="5139D9FB" w:rsidR="00E06CC0" w:rsidRPr="0000115E" w:rsidRDefault="00DC019E" w:rsidP="00E06CC0">
      <w:pPr>
        <w:pStyle w:val="Nessunaspaziatura"/>
        <w:rPr>
          <w:rFonts w:asciiTheme="minorHAnsi" w:hAnsiTheme="minorHAnsi" w:cstheme="minorHAnsi"/>
          <w:sz w:val="18"/>
          <w:szCs w:val="18"/>
        </w:rPr>
      </w:pPr>
      <w:r w:rsidRPr="00B221D5">
        <w:rPr>
          <w:rFonts w:asciiTheme="minorHAnsi" w:eastAsia="Calibri" w:hAnsiTheme="minorHAnsi" w:cstheme="minorHAnsi"/>
          <w:sz w:val="18"/>
          <w:szCs w:val="18"/>
        </w:rPr>
        <w:t xml:space="preserve">Codice </w:t>
      </w:r>
      <w:r w:rsidR="00744C40">
        <w:rPr>
          <w:rFonts w:asciiTheme="minorHAnsi" w:eastAsia="Calibri" w:hAnsiTheme="minorHAnsi" w:cstheme="minorHAnsi"/>
          <w:sz w:val="18"/>
          <w:szCs w:val="18"/>
        </w:rPr>
        <w:t>Mepa</w:t>
      </w:r>
      <w:r w:rsidRPr="00B221D5">
        <w:rPr>
          <w:rFonts w:asciiTheme="minorHAnsi" w:eastAsia="Calibri" w:hAnsiTheme="minorHAnsi" w:cstheme="minorHAnsi"/>
          <w:sz w:val="18"/>
          <w:szCs w:val="18"/>
        </w:rPr>
        <w:t>:</w:t>
      </w:r>
      <w:r w:rsidRPr="00B221D5">
        <w:rPr>
          <w:rFonts w:asciiTheme="minorHAnsi" w:eastAsia="Calibri" w:hAnsiTheme="minorHAnsi" w:cstheme="minorHAnsi"/>
          <w:color w:val="FF0000"/>
          <w:sz w:val="18"/>
          <w:szCs w:val="18"/>
        </w:rPr>
        <w:t xml:space="preserve"> </w:t>
      </w:r>
      <w:r w:rsidR="00E06CC0">
        <w:rPr>
          <w:rFonts w:asciiTheme="minorHAnsi" w:eastAsia="Calibri" w:hAnsiTheme="minorHAnsi" w:cstheme="minorHAnsi"/>
          <w:color w:val="FF0000"/>
          <w:sz w:val="22"/>
          <w:szCs w:val="22"/>
        </w:rPr>
        <w:t>Richiedilo a scuole@c2group.it</w:t>
      </w:r>
    </w:p>
    <w:p w14:paraId="292A3D7B" w14:textId="048CEFAD" w:rsidR="00D84C34" w:rsidRDefault="00D84C34" w:rsidP="00E06CC0">
      <w:pPr>
        <w:pStyle w:val="Nessunaspaziatura"/>
        <w:rPr>
          <w:rStyle w:val="Collegamentoipertestuale"/>
          <w:rFonts w:asciiTheme="minorHAnsi" w:eastAsia="Calibri" w:hAnsiTheme="minorHAnsi" w:cstheme="minorHAnsi"/>
          <w:sz w:val="22"/>
          <w:szCs w:val="22"/>
        </w:rPr>
      </w:pPr>
      <w:r w:rsidRPr="00D84C34">
        <w:rPr>
          <w:rFonts w:asciiTheme="minorHAnsi" w:eastAsia="Calibri" w:hAnsiTheme="minorHAnsi" w:cstheme="minorHAnsi"/>
          <w:sz w:val="22"/>
          <w:szCs w:val="22"/>
        </w:rPr>
        <w:t xml:space="preserve">Richiedi la quotazione </w:t>
      </w:r>
      <w:hyperlink r:id="rId47" w:history="1">
        <w:r w:rsidRPr="00342763">
          <w:rPr>
            <w:rStyle w:val="Collegamentoipertestuale"/>
            <w:rFonts w:asciiTheme="minorHAnsi" w:eastAsia="Calibri" w:hAnsiTheme="minorHAnsi" w:cstheme="minorHAnsi"/>
            <w:sz w:val="22"/>
            <w:szCs w:val="22"/>
          </w:rPr>
          <w:t>scuole@c2group.it</w:t>
        </w:r>
      </w:hyperlink>
    </w:p>
    <w:p w14:paraId="2DD37FD6" w14:textId="455C92A3" w:rsidR="00CF06CC" w:rsidRDefault="003D0C88" w:rsidP="00E06CC0">
      <w:pPr>
        <w:pStyle w:val="Nessunaspaziatura"/>
        <w:rPr>
          <w:rFonts w:asciiTheme="minorHAnsi" w:eastAsia="Calibri" w:hAnsiTheme="minorHAnsi" w:cstheme="minorHAnsi"/>
          <w:sz w:val="22"/>
          <w:szCs w:val="22"/>
        </w:rPr>
      </w:pPr>
      <w:hyperlink r:id="rId48" w:history="1">
        <w:r w:rsidR="00CF06CC" w:rsidRPr="00CF06CC">
          <w:rPr>
            <w:rStyle w:val="Collegamentoipertestuale"/>
            <w:rFonts w:asciiTheme="minorHAnsi" w:eastAsia="Calibri" w:hAnsiTheme="minorHAnsi" w:cstheme="minorHAnsi"/>
            <w:sz w:val="22"/>
            <w:szCs w:val="22"/>
          </w:rPr>
          <w:t>Link alla tabella delle caratteristiche</w:t>
        </w:r>
      </w:hyperlink>
    </w:p>
    <w:p w14:paraId="785AC96E" w14:textId="77777777" w:rsidR="00B221D5" w:rsidRPr="00B221D5" w:rsidRDefault="00B221D5" w:rsidP="00B221D5">
      <w:pPr>
        <w:pStyle w:val="Nessunaspaziatura"/>
        <w:rPr>
          <w:rFonts w:asciiTheme="minorHAnsi" w:eastAsia="Calibri" w:hAnsiTheme="minorHAnsi" w:cstheme="minorHAnsi"/>
          <w:sz w:val="22"/>
          <w:szCs w:val="22"/>
        </w:rPr>
      </w:pPr>
    </w:p>
    <w:p w14:paraId="232BB26E" w14:textId="135D5876" w:rsidR="00DC019E" w:rsidRPr="00B221D5" w:rsidRDefault="00133E44" w:rsidP="00B221D5">
      <w:pPr>
        <w:pStyle w:val="Nessunaspaziatura"/>
        <w:rPr>
          <w:rFonts w:asciiTheme="minorHAnsi" w:hAnsiTheme="minorHAnsi" w:cstheme="minorHAnsi"/>
          <w:b/>
          <w:bCs/>
        </w:rPr>
      </w:pPr>
      <w:r>
        <w:rPr>
          <w:rFonts w:asciiTheme="minorHAnsi" w:hAnsiTheme="minorHAnsi" w:cstheme="minorHAnsi"/>
          <w:b/>
          <w:bCs/>
        </w:rPr>
        <w:t xml:space="preserve">Kit </w:t>
      </w:r>
      <w:r w:rsidR="00E06CC0">
        <w:rPr>
          <w:rFonts w:asciiTheme="minorHAnsi" w:hAnsiTheme="minorHAnsi" w:cstheme="minorHAnsi"/>
          <w:b/>
          <w:bCs/>
        </w:rPr>
        <w:t xml:space="preserve">19 - </w:t>
      </w:r>
      <w:r w:rsidR="00DC019E" w:rsidRPr="00B221D5">
        <w:rPr>
          <w:rFonts w:asciiTheme="minorHAnsi" w:hAnsiTheme="minorHAnsi" w:cstheme="minorHAnsi"/>
          <w:b/>
          <w:bCs/>
        </w:rPr>
        <w:t>Dimensione 86”</w:t>
      </w:r>
    </w:p>
    <w:p w14:paraId="0C0C4DE9" w14:textId="5904785B" w:rsidR="00E06CC0" w:rsidRPr="0000115E" w:rsidRDefault="00DC019E" w:rsidP="00E06CC0">
      <w:pPr>
        <w:pStyle w:val="Nessunaspaziatura"/>
        <w:rPr>
          <w:rFonts w:asciiTheme="minorHAnsi" w:hAnsiTheme="minorHAnsi" w:cstheme="minorHAnsi"/>
          <w:sz w:val="18"/>
          <w:szCs w:val="18"/>
        </w:rPr>
      </w:pPr>
      <w:r w:rsidRPr="00B221D5">
        <w:rPr>
          <w:rFonts w:asciiTheme="minorHAnsi" w:eastAsia="Calibri" w:hAnsiTheme="minorHAnsi" w:cstheme="minorHAnsi"/>
          <w:sz w:val="18"/>
          <w:szCs w:val="18"/>
        </w:rPr>
        <w:t xml:space="preserve">Codice </w:t>
      </w:r>
      <w:r w:rsidR="00744C40">
        <w:rPr>
          <w:rFonts w:asciiTheme="minorHAnsi" w:eastAsia="Calibri" w:hAnsiTheme="minorHAnsi" w:cstheme="minorHAnsi"/>
          <w:sz w:val="18"/>
          <w:szCs w:val="18"/>
        </w:rPr>
        <w:t>Mepa</w:t>
      </w:r>
      <w:r w:rsidRPr="00B221D5">
        <w:rPr>
          <w:rFonts w:asciiTheme="minorHAnsi" w:eastAsia="Calibri" w:hAnsiTheme="minorHAnsi" w:cstheme="minorHAnsi"/>
          <w:color w:val="FF0000"/>
          <w:sz w:val="18"/>
          <w:szCs w:val="18"/>
        </w:rPr>
        <w:t xml:space="preserve">: </w:t>
      </w:r>
      <w:r w:rsidR="00E06CC0">
        <w:rPr>
          <w:rFonts w:asciiTheme="minorHAnsi" w:eastAsia="Calibri" w:hAnsiTheme="minorHAnsi" w:cstheme="minorHAnsi"/>
          <w:color w:val="FF0000"/>
          <w:sz w:val="22"/>
          <w:szCs w:val="22"/>
        </w:rPr>
        <w:t>Richiedilo a scuole@c2group.it</w:t>
      </w:r>
    </w:p>
    <w:p w14:paraId="1A5A1921" w14:textId="34532824" w:rsidR="00D84C34" w:rsidRDefault="00D84C34" w:rsidP="00E06CC0">
      <w:pPr>
        <w:pStyle w:val="Nessunaspaziatura"/>
        <w:rPr>
          <w:rStyle w:val="Collegamentoipertestuale"/>
          <w:rFonts w:asciiTheme="minorHAnsi" w:eastAsia="Calibri" w:hAnsiTheme="minorHAnsi" w:cstheme="minorHAnsi"/>
          <w:sz w:val="22"/>
          <w:szCs w:val="22"/>
        </w:rPr>
      </w:pPr>
      <w:r w:rsidRPr="00D84C34">
        <w:rPr>
          <w:rFonts w:asciiTheme="minorHAnsi" w:eastAsia="Calibri" w:hAnsiTheme="minorHAnsi" w:cstheme="minorHAnsi"/>
          <w:sz w:val="22"/>
          <w:szCs w:val="22"/>
        </w:rPr>
        <w:t xml:space="preserve">Richiedi la quotazione </w:t>
      </w:r>
      <w:hyperlink r:id="rId49" w:history="1">
        <w:r w:rsidRPr="00342763">
          <w:rPr>
            <w:rStyle w:val="Collegamentoipertestuale"/>
            <w:rFonts w:asciiTheme="minorHAnsi" w:eastAsia="Calibri" w:hAnsiTheme="minorHAnsi" w:cstheme="minorHAnsi"/>
            <w:sz w:val="22"/>
            <w:szCs w:val="22"/>
          </w:rPr>
          <w:t>scuole@c2group.it</w:t>
        </w:r>
      </w:hyperlink>
    </w:p>
    <w:p w14:paraId="7537C09F" w14:textId="63680469" w:rsidR="00987BE3" w:rsidRDefault="003D0C88" w:rsidP="00E06CC0">
      <w:pPr>
        <w:pStyle w:val="Nessunaspaziatura"/>
        <w:rPr>
          <w:rFonts w:asciiTheme="minorHAnsi" w:eastAsia="Calibri" w:hAnsiTheme="minorHAnsi" w:cstheme="minorHAnsi"/>
          <w:sz w:val="22"/>
          <w:szCs w:val="22"/>
        </w:rPr>
      </w:pPr>
      <w:hyperlink r:id="rId50" w:history="1">
        <w:r w:rsidR="00987BE3" w:rsidRPr="00987BE3">
          <w:rPr>
            <w:rStyle w:val="Collegamentoipertestuale"/>
            <w:rFonts w:asciiTheme="minorHAnsi" w:eastAsia="Calibri" w:hAnsiTheme="minorHAnsi" w:cstheme="minorHAnsi"/>
            <w:sz w:val="22"/>
            <w:szCs w:val="22"/>
          </w:rPr>
          <w:t>Link alla tabella delle caratteristiche</w:t>
        </w:r>
      </w:hyperlink>
    </w:p>
    <w:p w14:paraId="306994BA" w14:textId="77777777" w:rsidR="00F96589" w:rsidRDefault="00F96589" w:rsidP="00F96589">
      <w:pPr>
        <w:spacing w:after="0" w:line="240" w:lineRule="auto"/>
        <w:rPr>
          <w:rFonts w:asciiTheme="minorHAnsi" w:eastAsia="Calibri" w:hAnsiTheme="minorHAnsi" w:cstheme="minorHAnsi"/>
          <w:sz w:val="22"/>
          <w:szCs w:val="22"/>
        </w:rPr>
      </w:pPr>
    </w:p>
    <w:p w14:paraId="5EB4CF2E" w14:textId="61E2FB1E" w:rsidR="00F96589" w:rsidRDefault="00F96589" w:rsidP="00E65E26">
      <w:pPr>
        <w:spacing w:after="0" w:line="240" w:lineRule="auto"/>
        <w:rPr>
          <w:rFonts w:ascii="Segoe UI" w:hAnsi="Segoe UI" w:cs="Segoe UI"/>
          <w:spacing w:val="2"/>
          <w:sz w:val="18"/>
          <w:szCs w:val="18"/>
        </w:rPr>
      </w:pPr>
      <w:r w:rsidRPr="008D4F05">
        <w:rPr>
          <w:rFonts w:asciiTheme="minorHAnsi" w:eastAsia="'segoe ui','helvetica neue',san" w:hAnsiTheme="minorHAnsi" w:cstheme="minorHAnsi"/>
          <w:b/>
          <w:bCs/>
        </w:rPr>
        <w:t>Se interessati a questa soluzione, integrare la descrizione</w:t>
      </w:r>
      <w:r>
        <w:rPr>
          <w:rFonts w:asciiTheme="minorHAnsi" w:eastAsia="'segoe ui','helvetica neue',san" w:hAnsiTheme="minorHAnsi" w:cstheme="minorHAnsi"/>
          <w:b/>
          <w:bCs/>
        </w:rPr>
        <w:t xml:space="preserve"> del capitolato tecnico della soluzione BASE</w:t>
      </w:r>
      <w:r w:rsidRPr="008D4F05">
        <w:rPr>
          <w:rFonts w:asciiTheme="minorHAnsi" w:eastAsia="'segoe ui','helvetica neue',san" w:hAnsiTheme="minorHAnsi" w:cstheme="minorHAnsi"/>
          <w:b/>
          <w:bCs/>
        </w:rPr>
        <w:t>, con quella seguente:</w:t>
      </w:r>
      <w:r>
        <w:rPr>
          <w:rFonts w:asciiTheme="minorHAnsi" w:eastAsia="'segoe ui','helvetica neue',san" w:hAnsiTheme="minorHAnsi" w:cstheme="minorHAnsi"/>
          <w:b/>
          <w:bCs/>
        </w:rPr>
        <w:t xml:space="preserve"> </w:t>
      </w:r>
      <w:r w:rsidRPr="00880F4B">
        <w:rPr>
          <w:rFonts w:ascii="Segoe UI" w:hAnsi="Segoe UI" w:cs="Segoe UI"/>
          <w:spacing w:val="2"/>
          <w:sz w:val="18"/>
          <w:szCs w:val="18"/>
        </w:rPr>
        <w:t>Inclusa webcam integrata del produttore funzionante direttamente con il monitor touch.</w:t>
      </w:r>
      <w:r w:rsidR="00E65E26">
        <w:rPr>
          <w:rFonts w:ascii="Segoe UI" w:hAnsi="Segoe UI" w:cs="Segoe UI"/>
          <w:spacing w:val="2"/>
          <w:sz w:val="18"/>
          <w:szCs w:val="18"/>
        </w:rPr>
        <w:t xml:space="preserve"> </w:t>
      </w:r>
      <w:r w:rsidRPr="00880F4B">
        <w:rPr>
          <w:rFonts w:ascii="Segoe UI" w:hAnsi="Segoe UI" w:cs="Segoe UI"/>
          <w:spacing w:val="2"/>
          <w:sz w:val="18"/>
          <w:szCs w:val="18"/>
        </w:rPr>
        <w:t>Compresa licenza studente Texthelp: Read&amp;Write - Equatio: software didattici per l'inclusione, l'accessibilità, il supporto alla lettura, alla scrittura, per la matematica e le scienze che si integrano con gli strumenti G Suite for Education come documenti, moduli e classroom e con pagine web e che possano essere fruiti dai docenti e dagli studenti con gli account G Suite. Software che siano gestiti dalla console di amministrazione e GDPR compliance. Tali software devono permettere la registrazione di audio da condividere, la scrittura di formule matematiche a mano, sintesi vocale, l'evidenziatore, l'eliminazione dei distrattori nelle pagine web, la compilazione di testo sottolineato e la creazione di un documento audio.</w:t>
      </w:r>
      <w:r>
        <w:rPr>
          <w:rFonts w:ascii="Segoe UI" w:hAnsi="Segoe UI" w:cs="Segoe UI"/>
          <w:spacing w:val="2"/>
          <w:sz w:val="18"/>
          <w:szCs w:val="18"/>
        </w:rPr>
        <w:t xml:space="preserve"> </w:t>
      </w:r>
      <w:r w:rsidRPr="00880F4B">
        <w:rPr>
          <w:rFonts w:ascii="Segoe UI" w:hAnsi="Segoe UI" w:cs="Segoe UI"/>
          <w:spacing w:val="2"/>
          <w:sz w:val="18"/>
          <w:szCs w:val="18"/>
        </w:rPr>
        <w:t>Compreso accesso a corsi tecnici e didattici sull'utilizzo del monitor e della licenza TextHelp.</w:t>
      </w:r>
    </w:p>
    <w:p w14:paraId="59AF2D4C" w14:textId="77777777" w:rsidR="00F96589" w:rsidRPr="005276C8" w:rsidRDefault="00F96589" w:rsidP="00DC019E">
      <w:pPr>
        <w:pStyle w:val="Nessunaspaziatura"/>
        <w:rPr>
          <w:rFonts w:asciiTheme="minorHAnsi" w:eastAsia="Calibri" w:hAnsiTheme="minorHAnsi" w:cstheme="minorHAnsi"/>
          <w:color w:val="000000"/>
          <w:sz w:val="24"/>
          <w:szCs w:val="24"/>
        </w:rPr>
      </w:pPr>
    </w:p>
    <w:p w14:paraId="33853481" w14:textId="23C12AC3" w:rsidR="00DC019E" w:rsidRPr="00383F6A" w:rsidRDefault="00DC019E" w:rsidP="00560F48">
      <w:pPr>
        <w:rPr>
          <w:rFonts w:asciiTheme="minorHAnsi" w:eastAsia="Calibri" w:hAnsiTheme="minorHAnsi" w:cstheme="minorHAnsi"/>
          <w:color w:val="000000"/>
        </w:rPr>
      </w:pPr>
      <w:r w:rsidRPr="00383F6A">
        <w:rPr>
          <w:rFonts w:asciiTheme="minorHAnsi" w:eastAsia="Calibri" w:hAnsiTheme="minorHAnsi" w:cstheme="minorHAnsi"/>
          <w:color w:val="000000"/>
        </w:rPr>
        <w:br/>
      </w:r>
    </w:p>
    <w:p w14:paraId="131892A9" w14:textId="705D6B28" w:rsidR="00560F48" w:rsidRPr="001553A6" w:rsidRDefault="00DC019E" w:rsidP="00201B3F">
      <w:pPr>
        <w:pStyle w:val="Nessunaspaziatura"/>
        <w:jc w:val="both"/>
        <w:rPr>
          <w:rFonts w:asciiTheme="minorHAnsi" w:eastAsia="Calibri" w:hAnsiTheme="minorHAnsi" w:cstheme="minorHAnsi"/>
        </w:rPr>
      </w:pPr>
      <w:r w:rsidRPr="00383F6A">
        <w:rPr>
          <w:rFonts w:asciiTheme="minorHAnsi" w:eastAsia="Calibri" w:hAnsiTheme="minorHAnsi" w:cstheme="minorHAnsi"/>
          <w:color w:val="000000"/>
        </w:rPr>
        <w:br w:type="page"/>
      </w:r>
      <w:r w:rsidRPr="00E65E26">
        <w:rPr>
          <w:rFonts w:asciiTheme="minorHAnsi" w:eastAsia="Calibri" w:hAnsiTheme="minorHAnsi" w:cstheme="minorHAnsi"/>
          <w:b/>
          <w:color w:val="000000"/>
          <w:sz w:val="24"/>
          <w:szCs w:val="24"/>
        </w:rPr>
        <w:lastRenderedPageBreak/>
        <w:t>Soluzione con Notebook 2 in 1 con TOUCH, PENNA e installazione Standard</w:t>
      </w:r>
      <w:r w:rsidR="00560F48" w:rsidRPr="00E65E26">
        <w:rPr>
          <w:rFonts w:asciiTheme="minorHAnsi" w:eastAsia="Calibri" w:hAnsiTheme="minorHAnsi" w:cstheme="minorHAnsi"/>
          <w:b/>
          <w:color w:val="000000"/>
          <w:sz w:val="24"/>
          <w:szCs w:val="24"/>
        </w:rPr>
        <w:t xml:space="preserve">: </w:t>
      </w:r>
      <w:r w:rsidR="00560F48" w:rsidRPr="001553A6">
        <w:rPr>
          <w:rFonts w:asciiTheme="minorHAnsi" w:eastAsia="Calibri" w:hAnsiTheme="minorHAnsi" w:cstheme="minorHAnsi"/>
        </w:rPr>
        <w:t>Soluzione Base con monitor Promethean Cobalt che include Wi-fi, Staffa per installazione a parete e installazione su parete standard eseguita da personale certificato dal produttore. Questa soluzione include un notebook 2 in 1 con schermo touch e penna inclusa. La soluzione permette al docente di gestire la lezione distante dal monitor muovendosi liberamente nell'ambiente circostante, aumentando l'interattività grazie al touch e alla penna del notebook.</w:t>
      </w:r>
      <w:r w:rsidR="00201B3F" w:rsidRPr="001553A6">
        <w:rPr>
          <w:rFonts w:asciiTheme="minorHAnsi" w:eastAsia="Calibri" w:hAnsiTheme="minorHAnsi" w:cstheme="minorHAnsi"/>
        </w:rPr>
        <w:t xml:space="preserve"> (Notebook con schermo touch 11”, penna</w:t>
      </w:r>
      <w:r w:rsidR="00386B68" w:rsidRPr="001553A6">
        <w:rPr>
          <w:rFonts w:asciiTheme="minorHAnsi" w:eastAsia="Calibri" w:hAnsiTheme="minorHAnsi" w:cstheme="minorHAnsi"/>
        </w:rPr>
        <w:t>, Celeron, 4 gb ram e 64 Gb di memoria)</w:t>
      </w:r>
    </w:p>
    <w:p w14:paraId="4F48767F" w14:textId="77777777" w:rsidR="002813BB" w:rsidRPr="001553A6" w:rsidRDefault="002813BB" w:rsidP="00DC019E">
      <w:pPr>
        <w:pStyle w:val="Nessunaspaziatura"/>
        <w:rPr>
          <w:rFonts w:asciiTheme="minorHAnsi" w:hAnsiTheme="minorHAnsi" w:cstheme="minorHAnsi"/>
          <w:b/>
          <w:bCs/>
          <w:sz w:val="18"/>
          <w:szCs w:val="18"/>
        </w:rPr>
      </w:pPr>
    </w:p>
    <w:p w14:paraId="3D35C5AD" w14:textId="1DCCFE64" w:rsidR="00DC019E" w:rsidRPr="00201B3F" w:rsidRDefault="00133E44" w:rsidP="00DC019E">
      <w:pPr>
        <w:pStyle w:val="Nessunaspaziatura"/>
        <w:rPr>
          <w:rFonts w:asciiTheme="minorHAnsi" w:hAnsiTheme="minorHAnsi" w:cstheme="minorHAnsi"/>
          <w:b/>
          <w:bCs/>
        </w:rPr>
      </w:pPr>
      <w:r>
        <w:rPr>
          <w:rFonts w:asciiTheme="minorHAnsi" w:hAnsiTheme="minorHAnsi" w:cstheme="minorHAnsi"/>
          <w:b/>
          <w:bCs/>
        </w:rPr>
        <w:t xml:space="preserve">Kit 20 - </w:t>
      </w:r>
      <w:r w:rsidR="00DC019E" w:rsidRPr="00201B3F">
        <w:rPr>
          <w:rFonts w:asciiTheme="minorHAnsi" w:hAnsiTheme="minorHAnsi" w:cstheme="minorHAnsi"/>
          <w:b/>
          <w:bCs/>
        </w:rPr>
        <w:t>Dimensione 65”</w:t>
      </w:r>
    </w:p>
    <w:p w14:paraId="499DB23A" w14:textId="213F3150" w:rsidR="00133E44" w:rsidRPr="0000115E" w:rsidRDefault="00DC019E" w:rsidP="00133E44">
      <w:pPr>
        <w:pStyle w:val="Nessunaspaziatura"/>
        <w:rPr>
          <w:rFonts w:asciiTheme="minorHAnsi" w:hAnsiTheme="minorHAnsi" w:cstheme="minorHAnsi"/>
          <w:sz w:val="18"/>
          <w:szCs w:val="18"/>
        </w:rPr>
      </w:pPr>
      <w:r w:rsidRPr="00201B3F">
        <w:rPr>
          <w:rFonts w:asciiTheme="minorHAnsi" w:eastAsia="Calibri" w:hAnsiTheme="minorHAnsi" w:cstheme="minorHAnsi"/>
          <w:sz w:val="18"/>
          <w:szCs w:val="18"/>
        </w:rPr>
        <w:t xml:space="preserve">Codice </w:t>
      </w:r>
      <w:r w:rsidR="00744C40">
        <w:rPr>
          <w:rFonts w:asciiTheme="minorHAnsi" w:eastAsia="Calibri" w:hAnsiTheme="minorHAnsi" w:cstheme="minorHAnsi"/>
          <w:sz w:val="18"/>
          <w:szCs w:val="18"/>
        </w:rPr>
        <w:t>Mepa</w:t>
      </w:r>
      <w:r w:rsidRPr="00201B3F">
        <w:rPr>
          <w:rFonts w:asciiTheme="minorHAnsi" w:eastAsia="Calibri" w:hAnsiTheme="minorHAnsi" w:cstheme="minorHAnsi"/>
          <w:sz w:val="18"/>
          <w:szCs w:val="18"/>
        </w:rPr>
        <w:t xml:space="preserve">: </w:t>
      </w:r>
      <w:r w:rsidR="00133E44">
        <w:rPr>
          <w:rFonts w:asciiTheme="minorHAnsi" w:eastAsia="Calibri" w:hAnsiTheme="minorHAnsi" w:cstheme="minorHAnsi"/>
          <w:color w:val="FF0000"/>
          <w:sz w:val="22"/>
          <w:szCs w:val="22"/>
        </w:rPr>
        <w:t>Richiedilo a scuole@c2group.it</w:t>
      </w:r>
    </w:p>
    <w:p w14:paraId="5A8D0C26" w14:textId="5A27FC9C" w:rsidR="00D84C34" w:rsidRDefault="00D84C34" w:rsidP="00133E44">
      <w:pPr>
        <w:pStyle w:val="Nessunaspaziatura"/>
        <w:rPr>
          <w:rStyle w:val="Collegamentoipertestuale"/>
          <w:rFonts w:asciiTheme="minorHAnsi" w:eastAsia="Calibri" w:hAnsiTheme="minorHAnsi" w:cstheme="minorHAnsi"/>
          <w:sz w:val="22"/>
          <w:szCs w:val="22"/>
        </w:rPr>
      </w:pPr>
      <w:r w:rsidRPr="00D84C34">
        <w:rPr>
          <w:rFonts w:asciiTheme="minorHAnsi" w:eastAsia="Calibri" w:hAnsiTheme="minorHAnsi" w:cstheme="minorHAnsi"/>
          <w:sz w:val="22"/>
          <w:szCs w:val="22"/>
        </w:rPr>
        <w:t xml:space="preserve">Richiedi la quotazione </w:t>
      </w:r>
      <w:hyperlink r:id="rId51" w:history="1">
        <w:r w:rsidRPr="00342763">
          <w:rPr>
            <w:rStyle w:val="Collegamentoipertestuale"/>
            <w:rFonts w:asciiTheme="minorHAnsi" w:eastAsia="Calibri" w:hAnsiTheme="minorHAnsi" w:cstheme="minorHAnsi"/>
            <w:sz w:val="22"/>
            <w:szCs w:val="22"/>
          </w:rPr>
          <w:t>scuole@c2group.it</w:t>
        </w:r>
      </w:hyperlink>
    </w:p>
    <w:p w14:paraId="4B12C683" w14:textId="5FD9DB46" w:rsidR="0066413A" w:rsidRDefault="003D0C88" w:rsidP="00133E44">
      <w:pPr>
        <w:pStyle w:val="Nessunaspaziatura"/>
        <w:rPr>
          <w:rFonts w:asciiTheme="minorHAnsi" w:eastAsia="Calibri" w:hAnsiTheme="minorHAnsi" w:cstheme="minorHAnsi"/>
          <w:sz w:val="22"/>
          <w:szCs w:val="22"/>
        </w:rPr>
      </w:pPr>
      <w:hyperlink r:id="rId52" w:history="1">
        <w:r w:rsidR="0066413A" w:rsidRPr="0066413A">
          <w:rPr>
            <w:rStyle w:val="Collegamentoipertestuale"/>
            <w:rFonts w:asciiTheme="minorHAnsi" w:eastAsia="Calibri" w:hAnsiTheme="minorHAnsi" w:cstheme="minorHAnsi"/>
            <w:sz w:val="22"/>
            <w:szCs w:val="22"/>
          </w:rPr>
          <w:t>Link alla tabella delle caratteristiche</w:t>
        </w:r>
      </w:hyperlink>
    </w:p>
    <w:p w14:paraId="4D56ED9D" w14:textId="77777777" w:rsidR="001553A6" w:rsidRDefault="001553A6" w:rsidP="00DC019E">
      <w:pPr>
        <w:pStyle w:val="Nessunaspaziatura"/>
        <w:rPr>
          <w:rFonts w:asciiTheme="minorHAnsi" w:hAnsiTheme="minorHAnsi" w:cstheme="minorHAnsi"/>
          <w:b/>
          <w:bCs/>
        </w:rPr>
      </w:pPr>
    </w:p>
    <w:p w14:paraId="3A467E6E" w14:textId="748BD123" w:rsidR="00DC019E" w:rsidRPr="00201B3F" w:rsidRDefault="00133E44" w:rsidP="00DC019E">
      <w:pPr>
        <w:pStyle w:val="Nessunaspaziatura"/>
        <w:rPr>
          <w:rFonts w:asciiTheme="minorHAnsi" w:hAnsiTheme="minorHAnsi" w:cstheme="minorHAnsi"/>
          <w:b/>
          <w:bCs/>
        </w:rPr>
      </w:pPr>
      <w:r>
        <w:rPr>
          <w:rFonts w:asciiTheme="minorHAnsi" w:hAnsiTheme="minorHAnsi" w:cstheme="minorHAnsi"/>
          <w:b/>
          <w:bCs/>
        </w:rPr>
        <w:t xml:space="preserve">Kit 22 - </w:t>
      </w:r>
      <w:r w:rsidR="00DC019E" w:rsidRPr="00201B3F">
        <w:rPr>
          <w:rFonts w:asciiTheme="minorHAnsi" w:hAnsiTheme="minorHAnsi" w:cstheme="minorHAnsi"/>
          <w:b/>
          <w:bCs/>
        </w:rPr>
        <w:t>Dimensione 86”</w:t>
      </w:r>
    </w:p>
    <w:p w14:paraId="2E5C28F7" w14:textId="299C2058" w:rsidR="00133E44" w:rsidRPr="0000115E" w:rsidRDefault="00DC019E" w:rsidP="00133E44">
      <w:pPr>
        <w:pStyle w:val="Nessunaspaziatura"/>
        <w:rPr>
          <w:rFonts w:asciiTheme="minorHAnsi" w:hAnsiTheme="minorHAnsi" w:cstheme="minorHAnsi"/>
          <w:sz w:val="18"/>
          <w:szCs w:val="18"/>
        </w:rPr>
      </w:pPr>
      <w:r w:rsidRPr="00201B3F">
        <w:rPr>
          <w:rFonts w:asciiTheme="minorHAnsi" w:eastAsia="Calibri" w:hAnsiTheme="minorHAnsi" w:cstheme="minorHAnsi"/>
          <w:sz w:val="18"/>
          <w:szCs w:val="18"/>
        </w:rPr>
        <w:t xml:space="preserve">Codice </w:t>
      </w:r>
      <w:r w:rsidR="00744C40">
        <w:rPr>
          <w:rFonts w:asciiTheme="minorHAnsi" w:eastAsia="Calibri" w:hAnsiTheme="minorHAnsi" w:cstheme="minorHAnsi"/>
          <w:sz w:val="18"/>
          <w:szCs w:val="18"/>
        </w:rPr>
        <w:t>Mepa</w:t>
      </w:r>
      <w:r w:rsidRPr="00201B3F">
        <w:rPr>
          <w:rFonts w:asciiTheme="minorHAnsi" w:eastAsia="Calibri" w:hAnsiTheme="minorHAnsi" w:cstheme="minorHAnsi"/>
          <w:sz w:val="18"/>
          <w:szCs w:val="18"/>
        </w:rPr>
        <w:t xml:space="preserve">: </w:t>
      </w:r>
      <w:r w:rsidR="00133E44">
        <w:rPr>
          <w:rFonts w:asciiTheme="minorHAnsi" w:eastAsia="Calibri" w:hAnsiTheme="minorHAnsi" w:cstheme="minorHAnsi"/>
          <w:color w:val="FF0000"/>
          <w:sz w:val="22"/>
          <w:szCs w:val="22"/>
        </w:rPr>
        <w:t>Richiedilo a scuole@c2group.it</w:t>
      </w:r>
    </w:p>
    <w:p w14:paraId="4BC400D6" w14:textId="6C17BF11" w:rsidR="00D84C34" w:rsidRDefault="00D84C34" w:rsidP="00133E44">
      <w:pPr>
        <w:pStyle w:val="Nessunaspaziatura"/>
        <w:rPr>
          <w:rStyle w:val="Collegamentoipertestuale"/>
          <w:rFonts w:asciiTheme="minorHAnsi" w:eastAsia="Calibri" w:hAnsiTheme="minorHAnsi" w:cstheme="minorHAnsi"/>
          <w:sz w:val="22"/>
          <w:szCs w:val="22"/>
        </w:rPr>
      </w:pPr>
      <w:r w:rsidRPr="00D84C34">
        <w:rPr>
          <w:rFonts w:asciiTheme="minorHAnsi" w:eastAsia="Calibri" w:hAnsiTheme="minorHAnsi" w:cstheme="minorHAnsi"/>
          <w:sz w:val="22"/>
          <w:szCs w:val="22"/>
        </w:rPr>
        <w:t xml:space="preserve">Richiedi la quotazione </w:t>
      </w:r>
      <w:hyperlink r:id="rId53" w:history="1">
        <w:r w:rsidRPr="00342763">
          <w:rPr>
            <w:rStyle w:val="Collegamentoipertestuale"/>
            <w:rFonts w:asciiTheme="minorHAnsi" w:eastAsia="Calibri" w:hAnsiTheme="minorHAnsi" w:cstheme="minorHAnsi"/>
            <w:sz w:val="22"/>
            <w:szCs w:val="22"/>
          </w:rPr>
          <w:t>scuole@c2group.it</w:t>
        </w:r>
      </w:hyperlink>
    </w:p>
    <w:p w14:paraId="6609E14A" w14:textId="76AC41C0" w:rsidR="00CF7C0E" w:rsidRDefault="003D0C88" w:rsidP="00133E44">
      <w:pPr>
        <w:pStyle w:val="Nessunaspaziatura"/>
        <w:rPr>
          <w:rFonts w:asciiTheme="minorHAnsi" w:eastAsia="Calibri" w:hAnsiTheme="minorHAnsi" w:cstheme="minorHAnsi"/>
          <w:sz w:val="22"/>
          <w:szCs w:val="22"/>
        </w:rPr>
      </w:pPr>
      <w:hyperlink r:id="rId54" w:history="1">
        <w:r w:rsidR="00CF7C0E" w:rsidRPr="00CF7C0E">
          <w:rPr>
            <w:rStyle w:val="Collegamentoipertestuale"/>
            <w:rFonts w:asciiTheme="minorHAnsi" w:eastAsia="Calibri" w:hAnsiTheme="minorHAnsi" w:cstheme="minorHAnsi"/>
            <w:sz w:val="22"/>
            <w:szCs w:val="22"/>
          </w:rPr>
          <w:t>Link alla tabella delle caratteristiche</w:t>
        </w:r>
      </w:hyperlink>
    </w:p>
    <w:p w14:paraId="756087D8" w14:textId="77777777" w:rsidR="00D84C34" w:rsidRDefault="00D84C34" w:rsidP="00D84C34">
      <w:pPr>
        <w:pStyle w:val="Nessunaspaziatura"/>
        <w:rPr>
          <w:rFonts w:asciiTheme="minorHAnsi" w:eastAsia="Calibri" w:hAnsiTheme="minorHAnsi" w:cstheme="minorHAnsi"/>
          <w:sz w:val="22"/>
          <w:szCs w:val="22"/>
        </w:rPr>
      </w:pPr>
    </w:p>
    <w:p w14:paraId="2D533A80" w14:textId="350D74FC" w:rsidR="00C701F7" w:rsidRPr="001553A6" w:rsidRDefault="00C701F7" w:rsidP="00C701F7">
      <w:pPr>
        <w:spacing w:after="0" w:line="240" w:lineRule="auto"/>
        <w:rPr>
          <w:rFonts w:asciiTheme="minorHAnsi" w:eastAsia="Calibri" w:hAnsiTheme="minorHAnsi" w:cstheme="minorHAnsi"/>
        </w:rPr>
      </w:pPr>
      <w:r w:rsidRPr="001553A6">
        <w:rPr>
          <w:rFonts w:asciiTheme="minorHAnsi" w:eastAsia="'segoe ui','helvetica neue',san" w:hAnsiTheme="minorHAnsi" w:cstheme="minorHAnsi"/>
          <w:b/>
          <w:bCs/>
        </w:rPr>
        <w:t xml:space="preserve">Se interessati a questa soluzione, integrare la descrizione del capitolato tecnico della soluzione BASE, con quella seguente: </w:t>
      </w:r>
      <w:r w:rsidRPr="001553A6">
        <w:rPr>
          <w:rFonts w:ascii="Segoe UI" w:hAnsi="Segoe UI" w:cs="Segoe UI"/>
          <w:spacing w:val="2"/>
          <w:shd w:val="clear" w:color="auto" w:fill="FFFFFF"/>
        </w:rPr>
        <w:t xml:space="preserve">Incluso notebook 11" con schermo touch e penna, con tecnologia di ricarica rapida (90% di carica in 90 minuti), </w:t>
      </w:r>
    </w:p>
    <w:p w14:paraId="17B9FCB2" w14:textId="77777777" w:rsidR="001553A6" w:rsidRDefault="001553A6">
      <w:pPr>
        <w:spacing w:after="0" w:line="240" w:lineRule="auto"/>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br w:type="page"/>
      </w:r>
    </w:p>
    <w:p w14:paraId="248647C1" w14:textId="21014013" w:rsidR="002813BB" w:rsidRDefault="00DC019E" w:rsidP="002813BB">
      <w:pPr>
        <w:rPr>
          <w:rFonts w:ascii="Calibri" w:eastAsia="Calibri" w:hAnsi="Calibri"/>
          <w:color w:val="000000"/>
        </w:rPr>
      </w:pPr>
      <w:r w:rsidRPr="001553A6">
        <w:rPr>
          <w:rFonts w:asciiTheme="minorHAnsi" w:eastAsia="Calibri" w:hAnsiTheme="minorHAnsi" w:cstheme="minorHAnsi"/>
          <w:b/>
          <w:color w:val="000000"/>
        </w:rPr>
        <w:lastRenderedPageBreak/>
        <w:t>Soluzione OPS con Windows 10 Pro Academic integrato e Installazione Standard</w:t>
      </w:r>
      <w:r w:rsidR="002813BB" w:rsidRPr="001553A6">
        <w:rPr>
          <w:rFonts w:asciiTheme="minorHAnsi" w:eastAsia="Calibri" w:hAnsiTheme="minorHAnsi" w:cstheme="minorHAnsi"/>
          <w:b/>
          <w:color w:val="000000"/>
        </w:rPr>
        <w:t xml:space="preserve">: </w:t>
      </w:r>
      <w:r w:rsidR="002813BB" w:rsidRPr="001553A6">
        <w:rPr>
          <w:rFonts w:asciiTheme="minorHAnsi" w:eastAsia="Calibri" w:hAnsiTheme="minorHAnsi" w:cstheme="minorHAnsi"/>
          <w:iCs/>
          <w:color w:val="000000"/>
        </w:rPr>
        <w:t>Questa s</w:t>
      </w:r>
      <w:r w:rsidR="002813BB" w:rsidRPr="001553A6">
        <w:rPr>
          <w:rFonts w:ascii="Calibri" w:eastAsia="Calibri" w:hAnsi="Calibri"/>
          <w:color w:val="000000"/>
        </w:rPr>
        <w:t>oluzione con monitor Promethean Cobalt include Wi-fi, Staffa per installazione a parete e installazione su parete standard eseguita da personale certificato dal produttore. La soluzione dispone di un dispositivo integrato con sistema operativo Windows 10 Pro Academic che permette di eliminare l'ingombro dei cavi e ne permette accensione e spegnimento insieme al monitor touch. (Ops Intel Core I5, 8Gb ran e 256 gb ssd)</w:t>
      </w:r>
    </w:p>
    <w:p w14:paraId="4803D2E6" w14:textId="77777777" w:rsidR="001553A6" w:rsidRPr="001553A6" w:rsidRDefault="001553A6" w:rsidP="002813BB">
      <w:pPr>
        <w:rPr>
          <w:rFonts w:ascii="Calibri" w:eastAsia="Calibri" w:hAnsi="Calibri"/>
          <w:color w:val="000000"/>
        </w:rPr>
      </w:pPr>
    </w:p>
    <w:p w14:paraId="280F4B6F" w14:textId="49CFA5C3" w:rsidR="00DC019E" w:rsidRPr="002813BB" w:rsidRDefault="00744C40" w:rsidP="002813BB">
      <w:pPr>
        <w:pStyle w:val="Nessunaspaziatura"/>
        <w:rPr>
          <w:rFonts w:asciiTheme="minorHAnsi" w:hAnsiTheme="minorHAnsi" w:cstheme="minorHAnsi"/>
          <w:b/>
          <w:bCs/>
        </w:rPr>
      </w:pPr>
      <w:r>
        <w:rPr>
          <w:rFonts w:asciiTheme="minorHAnsi" w:hAnsiTheme="minorHAnsi" w:cstheme="minorHAnsi"/>
          <w:b/>
          <w:bCs/>
        </w:rPr>
        <w:t xml:space="preserve">Kit 23 - </w:t>
      </w:r>
      <w:r w:rsidR="00DC019E" w:rsidRPr="002813BB">
        <w:rPr>
          <w:rFonts w:asciiTheme="minorHAnsi" w:hAnsiTheme="minorHAnsi" w:cstheme="minorHAnsi"/>
          <w:b/>
          <w:bCs/>
        </w:rPr>
        <w:t>Dimensione 65”</w:t>
      </w:r>
    </w:p>
    <w:p w14:paraId="5361F6C6" w14:textId="37CEB3A1" w:rsidR="00744C40" w:rsidRPr="0000115E" w:rsidRDefault="00DC019E" w:rsidP="00744C40">
      <w:pPr>
        <w:pStyle w:val="Nessunaspaziatura"/>
        <w:rPr>
          <w:rFonts w:asciiTheme="minorHAnsi" w:hAnsiTheme="minorHAnsi" w:cstheme="minorHAnsi"/>
          <w:sz w:val="18"/>
          <w:szCs w:val="18"/>
        </w:rPr>
      </w:pPr>
      <w:r w:rsidRPr="002813BB">
        <w:rPr>
          <w:rFonts w:asciiTheme="minorHAnsi" w:eastAsia="Calibri" w:hAnsiTheme="minorHAnsi" w:cstheme="minorHAnsi"/>
          <w:sz w:val="18"/>
          <w:szCs w:val="18"/>
        </w:rPr>
        <w:t xml:space="preserve">Codice </w:t>
      </w:r>
      <w:r w:rsidR="00744C40">
        <w:rPr>
          <w:rFonts w:asciiTheme="minorHAnsi" w:eastAsia="Calibri" w:hAnsiTheme="minorHAnsi" w:cstheme="minorHAnsi"/>
          <w:sz w:val="18"/>
          <w:szCs w:val="18"/>
        </w:rPr>
        <w:t>Mepa</w:t>
      </w:r>
      <w:r w:rsidRPr="002813BB">
        <w:rPr>
          <w:rFonts w:asciiTheme="minorHAnsi" w:eastAsia="Calibri" w:hAnsiTheme="minorHAnsi" w:cstheme="minorHAnsi"/>
          <w:sz w:val="18"/>
          <w:szCs w:val="18"/>
        </w:rPr>
        <w:t xml:space="preserve">: </w:t>
      </w:r>
      <w:r w:rsidR="00744C40">
        <w:rPr>
          <w:rFonts w:asciiTheme="minorHAnsi" w:eastAsia="Calibri" w:hAnsiTheme="minorHAnsi" w:cstheme="minorHAnsi"/>
          <w:color w:val="FF0000"/>
          <w:sz w:val="22"/>
          <w:szCs w:val="22"/>
        </w:rPr>
        <w:t>Richiedilo a scuole@c2group.it</w:t>
      </w:r>
    </w:p>
    <w:p w14:paraId="77DF6714" w14:textId="149C4FFF" w:rsidR="00D84C34" w:rsidRDefault="00D84C34" w:rsidP="00744C40">
      <w:pPr>
        <w:pStyle w:val="Nessunaspaziatura"/>
        <w:rPr>
          <w:rStyle w:val="Collegamentoipertestuale"/>
          <w:rFonts w:asciiTheme="minorHAnsi" w:eastAsia="Calibri" w:hAnsiTheme="minorHAnsi" w:cstheme="minorHAnsi"/>
          <w:sz w:val="22"/>
          <w:szCs w:val="22"/>
        </w:rPr>
      </w:pPr>
      <w:r w:rsidRPr="00D84C34">
        <w:rPr>
          <w:rFonts w:asciiTheme="minorHAnsi" w:eastAsia="Calibri" w:hAnsiTheme="minorHAnsi" w:cstheme="minorHAnsi"/>
          <w:sz w:val="22"/>
          <w:szCs w:val="22"/>
        </w:rPr>
        <w:t xml:space="preserve">Richiedi la quotazione </w:t>
      </w:r>
      <w:hyperlink r:id="rId55" w:history="1">
        <w:r w:rsidRPr="00342763">
          <w:rPr>
            <w:rStyle w:val="Collegamentoipertestuale"/>
            <w:rFonts w:asciiTheme="minorHAnsi" w:eastAsia="Calibri" w:hAnsiTheme="minorHAnsi" w:cstheme="minorHAnsi"/>
            <w:sz w:val="22"/>
            <w:szCs w:val="22"/>
          </w:rPr>
          <w:t>scuole@c2group.it</w:t>
        </w:r>
      </w:hyperlink>
    </w:p>
    <w:p w14:paraId="122B09C5" w14:textId="77777777" w:rsidR="007D712A" w:rsidRDefault="003D0C88" w:rsidP="007D712A">
      <w:pPr>
        <w:pStyle w:val="Nessunaspaziatura"/>
        <w:rPr>
          <w:rFonts w:asciiTheme="minorHAnsi" w:eastAsia="Calibri" w:hAnsiTheme="minorHAnsi" w:cstheme="minorHAnsi"/>
          <w:sz w:val="22"/>
          <w:szCs w:val="22"/>
        </w:rPr>
      </w:pPr>
      <w:hyperlink r:id="rId56" w:history="1">
        <w:r w:rsidR="007D712A" w:rsidRPr="00396571">
          <w:rPr>
            <w:rStyle w:val="Collegamentoipertestuale"/>
            <w:rFonts w:asciiTheme="minorHAnsi" w:eastAsia="Calibri" w:hAnsiTheme="minorHAnsi" w:cstheme="minorHAnsi"/>
            <w:sz w:val="22"/>
            <w:szCs w:val="22"/>
          </w:rPr>
          <w:t>Link alla tabella delle caratteristiche</w:t>
        </w:r>
      </w:hyperlink>
    </w:p>
    <w:p w14:paraId="7DEA56AF" w14:textId="77777777" w:rsidR="00DC019E" w:rsidRPr="002813BB" w:rsidRDefault="00DC019E" w:rsidP="002813BB">
      <w:pPr>
        <w:pStyle w:val="Nessunaspaziatura"/>
        <w:rPr>
          <w:rFonts w:asciiTheme="minorHAnsi" w:hAnsiTheme="minorHAnsi" w:cstheme="minorHAnsi"/>
          <w:sz w:val="22"/>
          <w:szCs w:val="22"/>
        </w:rPr>
      </w:pPr>
    </w:p>
    <w:p w14:paraId="42D1DD05" w14:textId="60C66CDC" w:rsidR="00DC019E" w:rsidRPr="002813BB" w:rsidRDefault="00744C40" w:rsidP="002813BB">
      <w:pPr>
        <w:pStyle w:val="Nessunaspaziatura"/>
        <w:rPr>
          <w:rFonts w:asciiTheme="minorHAnsi" w:hAnsiTheme="minorHAnsi" w:cstheme="minorHAnsi"/>
          <w:b/>
          <w:bCs/>
        </w:rPr>
      </w:pPr>
      <w:r>
        <w:rPr>
          <w:rFonts w:asciiTheme="minorHAnsi" w:hAnsiTheme="minorHAnsi" w:cstheme="minorHAnsi"/>
          <w:b/>
          <w:bCs/>
        </w:rPr>
        <w:t xml:space="preserve">Kit 25 - </w:t>
      </w:r>
      <w:r w:rsidR="00DC019E" w:rsidRPr="002813BB">
        <w:rPr>
          <w:rFonts w:asciiTheme="minorHAnsi" w:hAnsiTheme="minorHAnsi" w:cstheme="minorHAnsi"/>
          <w:b/>
          <w:bCs/>
        </w:rPr>
        <w:t>Dimensione 86”</w:t>
      </w:r>
    </w:p>
    <w:p w14:paraId="0E1F97AD" w14:textId="1E1FF4AF" w:rsidR="00744C40" w:rsidRPr="0000115E" w:rsidRDefault="00DC019E" w:rsidP="00744C40">
      <w:pPr>
        <w:pStyle w:val="Nessunaspaziatura"/>
        <w:rPr>
          <w:rFonts w:asciiTheme="minorHAnsi" w:hAnsiTheme="minorHAnsi" w:cstheme="minorHAnsi"/>
          <w:sz w:val="18"/>
          <w:szCs w:val="18"/>
        </w:rPr>
      </w:pPr>
      <w:r w:rsidRPr="002813BB">
        <w:rPr>
          <w:rFonts w:asciiTheme="minorHAnsi" w:eastAsia="Calibri" w:hAnsiTheme="minorHAnsi" w:cstheme="minorHAnsi"/>
          <w:sz w:val="18"/>
          <w:szCs w:val="18"/>
        </w:rPr>
        <w:t xml:space="preserve">Codice </w:t>
      </w:r>
      <w:r w:rsidR="00744C40">
        <w:rPr>
          <w:rFonts w:asciiTheme="minorHAnsi" w:eastAsia="Calibri" w:hAnsiTheme="minorHAnsi" w:cstheme="minorHAnsi"/>
          <w:sz w:val="18"/>
          <w:szCs w:val="18"/>
        </w:rPr>
        <w:t>Mepa</w:t>
      </w:r>
      <w:r w:rsidRPr="002813BB">
        <w:rPr>
          <w:rFonts w:asciiTheme="minorHAnsi" w:eastAsia="Calibri" w:hAnsiTheme="minorHAnsi" w:cstheme="minorHAnsi"/>
          <w:sz w:val="18"/>
          <w:szCs w:val="18"/>
        </w:rPr>
        <w:t xml:space="preserve">: </w:t>
      </w:r>
      <w:r w:rsidR="00744C40">
        <w:rPr>
          <w:rFonts w:asciiTheme="minorHAnsi" w:eastAsia="Calibri" w:hAnsiTheme="minorHAnsi" w:cstheme="minorHAnsi"/>
          <w:color w:val="FF0000"/>
          <w:sz w:val="22"/>
          <w:szCs w:val="22"/>
        </w:rPr>
        <w:t>Richiedilo a scuole@c2group.it</w:t>
      </w:r>
    </w:p>
    <w:p w14:paraId="14F983CB" w14:textId="37F53AFA" w:rsidR="00D84C34" w:rsidRDefault="00D84C34" w:rsidP="00744C40">
      <w:pPr>
        <w:pStyle w:val="Nessunaspaziatura"/>
        <w:rPr>
          <w:rStyle w:val="Collegamentoipertestuale"/>
          <w:rFonts w:asciiTheme="minorHAnsi" w:eastAsia="Calibri" w:hAnsiTheme="minorHAnsi" w:cstheme="minorHAnsi"/>
          <w:sz w:val="22"/>
          <w:szCs w:val="22"/>
        </w:rPr>
      </w:pPr>
      <w:r w:rsidRPr="00D84C34">
        <w:rPr>
          <w:rFonts w:asciiTheme="minorHAnsi" w:eastAsia="Calibri" w:hAnsiTheme="minorHAnsi" w:cstheme="minorHAnsi"/>
          <w:sz w:val="22"/>
          <w:szCs w:val="22"/>
        </w:rPr>
        <w:t xml:space="preserve">Richiedi la quotazione </w:t>
      </w:r>
      <w:hyperlink r:id="rId57" w:history="1">
        <w:r w:rsidRPr="00342763">
          <w:rPr>
            <w:rStyle w:val="Collegamentoipertestuale"/>
            <w:rFonts w:asciiTheme="minorHAnsi" w:eastAsia="Calibri" w:hAnsiTheme="minorHAnsi" w:cstheme="minorHAnsi"/>
            <w:sz w:val="22"/>
            <w:szCs w:val="22"/>
          </w:rPr>
          <w:t>scuole@c2group.it</w:t>
        </w:r>
      </w:hyperlink>
    </w:p>
    <w:p w14:paraId="3481AC63" w14:textId="77777777" w:rsidR="006E73A4" w:rsidRDefault="003D0C88" w:rsidP="006E73A4">
      <w:pPr>
        <w:pStyle w:val="Nessunaspaziatura"/>
        <w:rPr>
          <w:rFonts w:asciiTheme="minorHAnsi" w:eastAsia="Calibri" w:hAnsiTheme="minorHAnsi" w:cstheme="minorHAnsi"/>
          <w:sz w:val="22"/>
          <w:szCs w:val="22"/>
        </w:rPr>
      </w:pPr>
      <w:hyperlink r:id="rId58" w:history="1">
        <w:r w:rsidR="006E73A4" w:rsidRPr="00263A65">
          <w:rPr>
            <w:rStyle w:val="Collegamentoipertestuale"/>
            <w:rFonts w:asciiTheme="minorHAnsi" w:eastAsia="Calibri" w:hAnsiTheme="minorHAnsi" w:cstheme="minorHAnsi"/>
            <w:sz w:val="22"/>
            <w:szCs w:val="22"/>
          </w:rPr>
          <w:t>Link alla tabella delle caratteristiche</w:t>
        </w:r>
      </w:hyperlink>
    </w:p>
    <w:p w14:paraId="55E45AF1" w14:textId="77777777" w:rsidR="006E73A4" w:rsidRDefault="006E73A4" w:rsidP="00744C40">
      <w:pPr>
        <w:pStyle w:val="Nessunaspaziatura"/>
        <w:rPr>
          <w:rFonts w:asciiTheme="minorHAnsi" w:eastAsia="Calibri" w:hAnsiTheme="minorHAnsi" w:cstheme="minorHAnsi"/>
          <w:sz w:val="22"/>
          <w:szCs w:val="22"/>
        </w:rPr>
      </w:pPr>
    </w:p>
    <w:p w14:paraId="0A009E86" w14:textId="77777777" w:rsidR="001553A6" w:rsidRPr="001553A6" w:rsidRDefault="001553A6" w:rsidP="002813BB">
      <w:pPr>
        <w:pStyle w:val="Nessunaspaziatura"/>
        <w:rPr>
          <w:rFonts w:asciiTheme="minorHAnsi" w:eastAsia="Calibri" w:hAnsiTheme="minorHAnsi" w:cstheme="minorHAnsi"/>
        </w:rPr>
      </w:pPr>
    </w:p>
    <w:p w14:paraId="4C02C67C" w14:textId="21855120" w:rsidR="008D6605" w:rsidRPr="001553A6" w:rsidRDefault="008D6605" w:rsidP="002813BB">
      <w:pPr>
        <w:pStyle w:val="Nessunaspaziatura"/>
        <w:rPr>
          <w:rFonts w:asciiTheme="minorHAnsi" w:eastAsia="Calibri" w:hAnsiTheme="minorHAnsi" w:cstheme="minorHAnsi"/>
        </w:rPr>
      </w:pPr>
    </w:p>
    <w:p w14:paraId="0562048D" w14:textId="480F685E" w:rsidR="00BA5826" w:rsidRPr="001553A6" w:rsidRDefault="008D6605" w:rsidP="008D6605">
      <w:pPr>
        <w:spacing w:after="0" w:line="240" w:lineRule="auto"/>
        <w:rPr>
          <w:rFonts w:asciiTheme="minorHAnsi" w:hAnsiTheme="minorHAnsi" w:cstheme="minorHAnsi"/>
          <w:spacing w:val="2"/>
          <w:shd w:val="clear" w:color="auto" w:fill="FFFFFF"/>
        </w:rPr>
      </w:pPr>
      <w:r w:rsidRPr="001553A6">
        <w:rPr>
          <w:rFonts w:asciiTheme="minorHAnsi" w:eastAsia="'segoe ui','helvetica neue',san" w:hAnsiTheme="minorHAnsi" w:cstheme="minorHAnsi"/>
          <w:b/>
          <w:bCs/>
        </w:rPr>
        <w:t xml:space="preserve">Se interessati a questa soluzione, integrare la descrizione del capitolato tecnico della soluzione BASE, con quella seguente: </w:t>
      </w:r>
      <w:r w:rsidRPr="001553A6">
        <w:rPr>
          <w:rFonts w:asciiTheme="minorHAnsi" w:hAnsiTheme="minorHAnsi" w:cstheme="minorHAnsi"/>
          <w:spacing w:val="2"/>
          <w:shd w:val="clear" w:color="auto" w:fill="FFFFFF"/>
        </w:rPr>
        <w:t>La soluzione dispone di un dispositivo integrato con sistema operativo Windows 10 Pro Academic che permette di eliminare l'ingombro dei cavi e ne permette accensione e spegnimento insieme al monitor touch.</w:t>
      </w:r>
    </w:p>
    <w:p w14:paraId="1223C94D" w14:textId="01EE38B6" w:rsidR="001553A6" w:rsidRDefault="001553A6" w:rsidP="008D6605">
      <w:pPr>
        <w:spacing w:after="0" w:line="240" w:lineRule="auto"/>
        <w:rPr>
          <w:rFonts w:ascii="Segoe UI" w:hAnsi="Segoe UI" w:cs="Segoe UI"/>
          <w:spacing w:val="2"/>
          <w:sz w:val="16"/>
          <w:szCs w:val="16"/>
          <w:shd w:val="clear" w:color="auto" w:fill="FFFFFF"/>
        </w:rPr>
      </w:pPr>
    </w:p>
    <w:p w14:paraId="78A42F27" w14:textId="77777777" w:rsidR="001553A6" w:rsidRDefault="001553A6" w:rsidP="008D6605">
      <w:pPr>
        <w:spacing w:after="0" w:line="240" w:lineRule="auto"/>
        <w:rPr>
          <w:rFonts w:asciiTheme="minorHAnsi" w:hAnsiTheme="minorHAnsi" w:cstheme="minorHAnsi"/>
          <w:spacing w:val="2"/>
          <w:shd w:val="clear" w:color="auto" w:fill="FFFFFF"/>
        </w:rPr>
      </w:pPr>
    </w:p>
    <w:p w14:paraId="3E8E029A" w14:textId="77777777" w:rsidR="001553A6" w:rsidRDefault="001553A6" w:rsidP="008D6605">
      <w:pPr>
        <w:spacing w:after="0" w:line="240" w:lineRule="auto"/>
        <w:rPr>
          <w:rFonts w:asciiTheme="minorHAnsi" w:hAnsiTheme="minorHAnsi" w:cstheme="minorHAnsi"/>
          <w:spacing w:val="2"/>
          <w:shd w:val="clear" w:color="auto" w:fill="FFFFFF"/>
        </w:rPr>
      </w:pPr>
    </w:p>
    <w:p w14:paraId="3C20E111" w14:textId="77777777" w:rsidR="001553A6" w:rsidRDefault="001553A6" w:rsidP="008D6605">
      <w:pPr>
        <w:spacing w:after="0" w:line="240" w:lineRule="auto"/>
        <w:rPr>
          <w:rFonts w:asciiTheme="minorHAnsi" w:hAnsiTheme="minorHAnsi" w:cstheme="minorHAnsi"/>
          <w:spacing w:val="2"/>
          <w:shd w:val="clear" w:color="auto" w:fill="FFFFFF"/>
        </w:rPr>
      </w:pPr>
    </w:p>
    <w:p w14:paraId="13E7FFEE" w14:textId="79FA1A90" w:rsidR="001553A6" w:rsidRDefault="001553A6" w:rsidP="008D6605">
      <w:pPr>
        <w:spacing w:after="0" w:line="240" w:lineRule="auto"/>
        <w:rPr>
          <w:rFonts w:asciiTheme="minorHAnsi" w:hAnsiTheme="minorHAnsi" w:cstheme="minorHAnsi"/>
          <w:spacing w:val="2"/>
          <w:shd w:val="clear" w:color="auto" w:fill="FFFFFF"/>
        </w:rPr>
      </w:pPr>
    </w:p>
    <w:p w14:paraId="0AD9F117" w14:textId="6602ACAF" w:rsidR="0065556A" w:rsidRDefault="0065556A" w:rsidP="008D6605">
      <w:pPr>
        <w:spacing w:after="0" w:line="240" w:lineRule="auto"/>
        <w:rPr>
          <w:rFonts w:asciiTheme="minorHAnsi" w:hAnsiTheme="minorHAnsi" w:cstheme="minorHAnsi"/>
          <w:spacing w:val="2"/>
          <w:shd w:val="clear" w:color="auto" w:fill="FFFFFF"/>
        </w:rPr>
      </w:pPr>
    </w:p>
    <w:p w14:paraId="0FA7B1A9" w14:textId="2F574C14" w:rsidR="0065556A" w:rsidRDefault="0065556A" w:rsidP="008D6605">
      <w:pPr>
        <w:spacing w:after="0" w:line="240" w:lineRule="auto"/>
        <w:rPr>
          <w:rFonts w:asciiTheme="minorHAnsi" w:hAnsiTheme="minorHAnsi" w:cstheme="minorHAnsi"/>
          <w:spacing w:val="2"/>
          <w:shd w:val="clear" w:color="auto" w:fill="FFFFFF"/>
        </w:rPr>
      </w:pPr>
    </w:p>
    <w:p w14:paraId="430E7122" w14:textId="5DC3B4E8" w:rsidR="00D141F7" w:rsidRDefault="00D141F7">
      <w:pPr>
        <w:spacing w:after="0" w:line="240" w:lineRule="auto"/>
        <w:rPr>
          <w:rFonts w:asciiTheme="minorHAnsi" w:hAnsiTheme="minorHAnsi" w:cstheme="minorHAnsi"/>
          <w:spacing w:val="2"/>
          <w:shd w:val="clear" w:color="auto" w:fill="FFFFFF"/>
        </w:rPr>
      </w:pPr>
      <w:r>
        <w:rPr>
          <w:rFonts w:asciiTheme="minorHAnsi" w:hAnsiTheme="minorHAnsi" w:cstheme="minorHAnsi"/>
          <w:spacing w:val="2"/>
          <w:shd w:val="clear" w:color="auto" w:fill="FFFFFF"/>
        </w:rPr>
        <w:br w:type="page"/>
      </w:r>
    </w:p>
    <w:p w14:paraId="734CF1B5" w14:textId="77777777" w:rsidR="00D141F7" w:rsidRDefault="00D141F7" w:rsidP="00D141F7">
      <w:pPr>
        <w:jc w:val="center"/>
        <w:rPr>
          <w:rFonts w:asciiTheme="minorHAnsi" w:eastAsia="&quot;calibri&quot;,sans-serif" w:hAnsiTheme="minorHAnsi" w:cstheme="minorHAnsi"/>
          <w:b/>
          <w:bCs/>
          <w:color w:val="000000"/>
          <w:sz w:val="28"/>
          <w:szCs w:val="28"/>
        </w:rPr>
      </w:pPr>
      <w:r w:rsidRPr="00DA08AF">
        <w:rPr>
          <w:rFonts w:asciiTheme="minorHAnsi" w:eastAsia="&quot;calibri&quot;,sans-serif" w:hAnsiTheme="minorHAnsi" w:cstheme="minorHAnsi"/>
          <w:b/>
          <w:bCs/>
          <w:color w:val="000000"/>
          <w:sz w:val="28"/>
          <w:szCs w:val="28"/>
        </w:rPr>
        <w:lastRenderedPageBreak/>
        <w:t>CARRELLI</w:t>
      </w:r>
      <w:r>
        <w:rPr>
          <w:rFonts w:asciiTheme="minorHAnsi" w:eastAsia="&quot;calibri&quot;,sans-serif" w:hAnsiTheme="minorHAnsi" w:cstheme="minorHAnsi"/>
          <w:b/>
          <w:bCs/>
          <w:color w:val="000000"/>
          <w:sz w:val="28"/>
          <w:szCs w:val="28"/>
        </w:rPr>
        <w:t xml:space="preserve"> PER MONITOR TOUCH</w:t>
      </w:r>
    </w:p>
    <w:p w14:paraId="69E19EDE" w14:textId="77777777" w:rsidR="00D141F7" w:rsidRDefault="00D141F7" w:rsidP="00D141F7">
      <w:pPr>
        <w:jc w:val="center"/>
        <w:rPr>
          <w:rFonts w:ascii="Calibri" w:eastAsia="Calibri" w:hAnsi="Calibri"/>
          <w:b/>
          <w:bCs/>
          <w:color w:val="000000"/>
          <w:szCs w:val="18"/>
        </w:rPr>
      </w:pPr>
      <w:r>
        <w:rPr>
          <w:rFonts w:asciiTheme="minorHAnsi" w:eastAsia="Calibri" w:hAnsiTheme="minorHAnsi" w:cstheme="minorHAnsi"/>
          <w:b/>
          <w:bCs/>
          <w:sz w:val="28"/>
          <w:szCs w:val="28"/>
        </w:rPr>
        <w:t>Supporto da parete elettrificato</w:t>
      </w:r>
      <w:r w:rsidRPr="00383F6A">
        <w:rPr>
          <w:rFonts w:asciiTheme="minorHAnsi" w:eastAsia="Calibri" w:hAnsiTheme="minorHAnsi" w:cstheme="minorHAnsi"/>
          <w:b/>
          <w:bCs/>
          <w:sz w:val="24"/>
          <w:szCs w:val="24"/>
        </w:rPr>
        <w:br/>
      </w:r>
    </w:p>
    <w:p w14:paraId="0F989D11" w14:textId="77777777" w:rsidR="00D141F7" w:rsidRDefault="00D141F7" w:rsidP="00D141F7">
      <w:pPr>
        <w:rPr>
          <w:rFonts w:ascii="Calibri" w:eastAsia="Calibri" w:hAnsi="Calibri"/>
          <w:bCs/>
          <w:color w:val="000000"/>
          <w:sz w:val="22"/>
        </w:rPr>
      </w:pPr>
      <w:r>
        <w:rPr>
          <w:rFonts w:ascii="Calibri" w:eastAsia="Calibri" w:hAnsi="Calibri"/>
          <w:b/>
          <w:color w:val="000000"/>
          <w:sz w:val="22"/>
        </w:rPr>
        <w:t xml:space="preserve">Supporto da muro per monitor touch fino a 86” con regolazione elettronica dell'altezza. </w:t>
      </w:r>
      <w:r w:rsidRPr="005F3E48">
        <w:rPr>
          <w:rFonts w:ascii="Calibri" w:eastAsia="Calibri" w:hAnsi="Calibri"/>
          <w:bCs/>
          <w:color w:val="000000"/>
          <w:sz w:val="22"/>
        </w:rPr>
        <w:t>Supporto</w:t>
      </w:r>
      <w:r>
        <w:rPr>
          <w:rFonts w:ascii="Calibri" w:eastAsia="Calibri" w:hAnsi="Calibri"/>
          <w:bCs/>
          <w:color w:val="000000"/>
          <w:sz w:val="22"/>
        </w:rPr>
        <w:t xml:space="preserve"> da parete per monitor touch con regolazione elettronica dell’altezza per favorire l’utilizzo agli alunni più piccoli. Il monitor può essere abbassato fino ad un’altezza minima di 50cm o massima di 155 cm al centro del monitor.</w:t>
      </w:r>
    </w:p>
    <w:p w14:paraId="6CCE56A9" w14:textId="77777777" w:rsidR="00D141F7" w:rsidRDefault="00D141F7" w:rsidP="00D141F7">
      <w:pPr>
        <w:rPr>
          <w:rFonts w:ascii="Calibri" w:eastAsia="Calibri" w:hAnsi="Calibri"/>
          <w:bCs/>
          <w:color w:val="000000"/>
          <w:sz w:val="22"/>
        </w:rPr>
      </w:pPr>
      <w:r w:rsidRPr="00985700">
        <w:rPr>
          <w:rFonts w:asciiTheme="minorHAnsi" w:hAnsiTheme="minorHAnsi" w:cstheme="minorHAnsi"/>
          <w:b/>
          <w:bCs/>
          <w:noProof/>
        </w:rPr>
        <w:drawing>
          <wp:anchor distT="0" distB="0" distL="114300" distR="114300" simplePos="0" relativeHeight="251659264" behindDoc="1" locked="0" layoutInCell="1" allowOverlap="1" wp14:anchorId="78C9427D" wp14:editId="5C08BCA8">
            <wp:simplePos x="0" y="0"/>
            <wp:positionH relativeFrom="column">
              <wp:posOffset>4547235</wp:posOffset>
            </wp:positionH>
            <wp:positionV relativeFrom="paragraph">
              <wp:posOffset>124460</wp:posOffset>
            </wp:positionV>
            <wp:extent cx="1371600" cy="1371600"/>
            <wp:effectExtent l="0" t="0" r="0" b="0"/>
            <wp:wrapTight wrapText="bothSides">
              <wp:wrapPolygon edited="0">
                <wp:start x="0" y="0"/>
                <wp:lineTo x="0" y="21300"/>
                <wp:lineTo x="21300" y="21300"/>
                <wp:lineTo x="21300" y="0"/>
                <wp:lineTo x="0" y="0"/>
              </wp:wrapPolygon>
            </wp:wrapTight>
            <wp:docPr id="5" name="img6.jpg" descr="Immagine che contiene testo, tavolo, attaccapanni&#10;&#10;Descrizione generata automaticamente"/>
            <wp:cNvGraphicFramePr/>
            <a:graphic xmlns:a="http://schemas.openxmlformats.org/drawingml/2006/main">
              <a:graphicData uri="http://schemas.openxmlformats.org/drawingml/2006/picture">
                <pic:pic xmlns:pic="http://schemas.openxmlformats.org/drawingml/2006/picture">
                  <pic:nvPicPr>
                    <pic:cNvPr id="4" name="img6.jpg" descr="Immagine che contiene testo, tavolo, attaccapanni&#10;&#10;Descrizione generata automaticament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p>
    <w:p w14:paraId="42DF8828" w14:textId="77777777" w:rsidR="00D141F7" w:rsidRPr="00985700" w:rsidRDefault="00D141F7" w:rsidP="00D141F7">
      <w:pPr>
        <w:pStyle w:val="Nessunaspaziatura"/>
        <w:rPr>
          <w:rFonts w:asciiTheme="minorHAnsi" w:hAnsiTheme="minorHAnsi" w:cstheme="minorHAnsi"/>
          <w:b/>
          <w:bCs/>
        </w:rPr>
      </w:pPr>
      <w:r w:rsidRPr="00985700">
        <w:rPr>
          <w:rFonts w:asciiTheme="minorHAnsi" w:hAnsiTheme="minorHAnsi" w:cstheme="minorHAnsi"/>
          <w:b/>
          <w:bCs/>
          <w:noProof/>
        </w:rPr>
        <w:t>Colore Nero</w:t>
      </w:r>
    </w:p>
    <w:p w14:paraId="14773CA0" w14:textId="77777777" w:rsidR="00D141F7" w:rsidRPr="0000115E" w:rsidRDefault="00D141F7" w:rsidP="00D141F7">
      <w:pPr>
        <w:pStyle w:val="Nessunaspaziatura"/>
        <w:rPr>
          <w:rFonts w:asciiTheme="minorHAnsi" w:hAnsiTheme="minorHAnsi" w:cstheme="minorHAnsi"/>
          <w:sz w:val="18"/>
          <w:szCs w:val="18"/>
        </w:rPr>
      </w:pPr>
      <w:r w:rsidRPr="0000115E">
        <w:rPr>
          <w:rFonts w:asciiTheme="minorHAnsi" w:eastAsia="Calibri" w:hAnsiTheme="minorHAnsi" w:cstheme="minorHAnsi"/>
          <w:sz w:val="18"/>
          <w:szCs w:val="18"/>
        </w:rPr>
        <w:t xml:space="preserve">Codice prodotto: </w:t>
      </w:r>
      <w:r>
        <w:rPr>
          <w:rFonts w:asciiTheme="minorHAnsi" w:eastAsia="Calibri" w:hAnsiTheme="minorHAnsi" w:cstheme="minorHAnsi"/>
          <w:caps/>
          <w:color w:val="FF0000"/>
          <w:sz w:val="18"/>
          <w:szCs w:val="18"/>
        </w:rPr>
        <w:t>AC PLASMA-W2250B</w:t>
      </w:r>
    </w:p>
    <w:p w14:paraId="3D5D94A6" w14:textId="77777777" w:rsidR="00D141F7" w:rsidRDefault="00D141F7" w:rsidP="00D141F7">
      <w:pPr>
        <w:pStyle w:val="Nessunaspaziatura"/>
        <w:rPr>
          <w:rFonts w:asciiTheme="minorHAnsi" w:eastAsia="Calibri" w:hAnsiTheme="minorHAnsi" w:cstheme="minorHAnsi"/>
          <w:sz w:val="22"/>
          <w:szCs w:val="22"/>
        </w:rPr>
      </w:pPr>
      <w:r w:rsidRPr="0000115E">
        <w:rPr>
          <w:rFonts w:asciiTheme="minorHAnsi" w:eastAsia="Calibri" w:hAnsiTheme="minorHAnsi" w:cstheme="minorHAnsi"/>
          <w:sz w:val="22"/>
          <w:szCs w:val="22"/>
        </w:rPr>
        <w:t>Prezzo a voi riservato</w:t>
      </w:r>
      <w:r w:rsidRPr="0038050F">
        <w:rPr>
          <w:rFonts w:asciiTheme="minorHAnsi" w:eastAsia="Calibri" w:hAnsiTheme="minorHAnsi" w:cstheme="minorHAnsi"/>
          <w:color w:val="FF0000"/>
          <w:sz w:val="22"/>
          <w:szCs w:val="22"/>
        </w:rPr>
        <w:t xml:space="preserve">: </w:t>
      </w:r>
      <w:r>
        <w:rPr>
          <w:rFonts w:asciiTheme="minorHAnsi" w:eastAsia="Calibri" w:hAnsiTheme="minorHAnsi" w:cstheme="minorHAnsi"/>
          <w:color w:val="FF0000"/>
          <w:sz w:val="22"/>
          <w:szCs w:val="22"/>
        </w:rPr>
        <w:t>600</w:t>
      </w:r>
      <w:r w:rsidRPr="0038050F">
        <w:rPr>
          <w:rFonts w:asciiTheme="minorHAnsi" w:eastAsia="Calibri" w:hAnsiTheme="minorHAnsi" w:cstheme="minorHAnsi"/>
          <w:color w:val="FF0000"/>
          <w:sz w:val="24"/>
          <w:szCs w:val="24"/>
        </w:rPr>
        <w:t xml:space="preserve">,00 </w:t>
      </w:r>
      <w:r w:rsidRPr="0038050F">
        <w:rPr>
          <w:rFonts w:asciiTheme="minorHAnsi" w:eastAsia="Calibri" w:hAnsiTheme="minorHAnsi" w:cstheme="minorHAnsi"/>
          <w:color w:val="FF0000"/>
          <w:sz w:val="22"/>
          <w:szCs w:val="22"/>
        </w:rPr>
        <w:t xml:space="preserve">€ </w:t>
      </w:r>
      <w:r w:rsidRPr="0000115E">
        <w:rPr>
          <w:rFonts w:asciiTheme="minorHAnsi" w:eastAsia="Calibri" w:hAnsiTheme="minorHAnsi" w:cstheme="minorHAnsi"/>
          <w:sz w:val="22"/>
          <w:szCs w:val="22"/>
        </w:rPr>
        <w:t>cad. iva esclusa</w:t>
      </w:r>
    </w:p>
    <w:p w14:paraId="4A1C8BEE" w14:textId="77777777" w:rsidR="00D141F7" w:rsidRDefault="00D141F7" w:rsidP="00D141F7">
      <w:pPr>
        <w:pStyle w:val="Nessunaspaziatura"/>
        <w:rPr>
          <w:rFonts w:asciiTheme="minorHAnsi" w:hAnsiTheme="minorHAnsi" w:cstheme="minorHAnsi"/>
          <w:b/>
          <w:bCs/>
        </w:rPr>
      </w:pPr>
    </w:p>
    <w:p w14:paraId="44310B51" w14:textId="77777777" w:rsidR="00D141F7" w:rsidRPr="0000115E" w:rsidRDefault="00D141F7" w:rsidP="00D141F7">
      <w:pPr>
        <w:pStyle w:val="Nessunaspaziatura"/>
        <w:rPr>
          <w:rFonts w:asciiTheme="minorHAnsi" w:hAnsiTheme="minorHAnsi" w:cstheme="minorHAnsi"/>
          <w:b/>
          <w:bCs/>
        </w:rPr>
      </w:pPr>
      <w:r>
        <w:rPr>
          <w:rFonts w:asciiTheme="minorHAnsi" w:hAnsiTheme="minorHAnsi" w:cstheme="minorHAnsi"/>
          <w:b/>
          <w:bCs/>
        </w:rPr>
        <w:t>Colore Silver</w:t>
      </w:r>
    </w:p>
    <w:p w14:paraId="288C04CF" w14:textId="77777777" w:rsidR="00D141F7" w:rsidRPr="0000115E" w:rsidRDefault="00D141F7" w:rsidP="00D141F7">
      <w:pPr>
        <w:pStyle w:val="Nessunaspaziatura"/>
        <w:rPr>
          <w:rFonts w:asciiTheme="minorHAnsi" w:hAnsiTheme="minorHAnsi" w:cstheme="minorHAnsi"/>
          <w:sz w:val="18"/>
          <w:szCs w:val="18"/>
        </w:rPr>
      </w:pPr>
      <w:r w:rsidRPr="0000115E">
        <w:rPr>
          <w:rFonts w:asciiTheme="minorHAnsi" w:eastAsia="Calibri" w:hAnsiTheme="minorHAnsi" w:cstheme="minorHAnsi"/>
          <w:sz w:val="18"/>
          <w:szCs w:val="18"/>
        </w:rPr>
        <w:t xml:space="preserve">Codice prodotto: </w:t>
      </w:r>
      <w:r w:rsidRPr="000D1F27">
        <w:rPr>
          <w:rFonts w:asciiTheme="minorHAnsi" w:eastAsia="Calibri" w:hAnsiTheme="minorHAnsi" w:cstheme="minorHAnsi"/>
          <w:color w:val="FF0000"/>
          <w:sz w:val="18"/>
          <w:szCs w:val="18"/>
        </w:rPr>
        <w:t>AC PLASMA-W2250S</w:t>
      </w:r>
    </w:p>
    <w:p w14:paraId="1EA13FA2" w14:textId="77777777" w:rsidR="00D141F7" w:rsidRDefault="00D141F7" w:rsidP="00D141F7">
      <w:pPr>
        <w:pStyle w:val="Nessunaspaziatura"/>
        <w:rPr>
          <w:rFonts w:asciiTheme="minorHAnsi" w:eastAsia="Calibri" w:hAnsiTheme="minorHAnsi" w:cstheme="minorHAnsi"/>
          <w:sz w:val="22"/>
          <w:szCs w:val="22"/>
        </w:rPr>
      </w:pPr>
      <w:r w:rsidRPr="0000115E">
        <w:rPr>
          <w:rFonts w:asciiTheme="minorHAnsi" w:eastAsia="Calibri" w:hAnsiTheme="minorHAnsi" w:cstheme="minorHAnsi"/>
          <w:sz w:val="22"/>
          <w:szCs w:val="22"/>
        </w:rPr>
        <w:t>Prezzo a voi riservato</w:t>
      </w:r>
      <w:r w:rsidRPr="0038050F">
        <w:rPr>
          <w:rFonts w:asciiTheme="minorHAnsi" w:eastAsia="Calibri" w:hAnsiTheme="minorHAnsi" w:cstheme="minorHAnsi"/>
          <w:color w:val="FF0000"/>
          <w:sz w:val="22"/>
          <w:szCs w:val="22"/>
        </w:rPr>
        <w:t xml:space="preserve">: </w:t>
      </w:r>
      <w:r>
        <w:rPr>
          <w:rFonts w:asciiTheme="minorHAnsi" w:eastAsia="Calibri" w:hAnsiTheme="minorHAnsi" w:cstheme="minorHAnsi"/>
          <w:color w:val="FF0000"/>
          <w:sz w:val="24"/>
          <w:szCs w:val="24"/>
        </w:rPr>
        <w:t>600</w:t>
      </w:r>
      <w:r w:rsidRPr="0038050F">
        <w:rPr>
          <w:rFonts w:asciiTheme="minorHAnsi" w:eastAsia="Calibri" w:hAnsiTheme="minorHAnsi" w:cstheme="minorHAnsi"/>
          <w:color w:val="FF0000"/>
          <w:sz w:val="24"/>
          <w:szCs w:val="24"/>
        </w:rPr>
        <w:t xml:space="preserve">,00 </w:t>
      </w:r>
      <w:r w:rsidRPr="0038050F">
        <w:rPr>
          <w:rFonts w:asciiTheme="minorHAnsi" w:eastAsia="Calibri" w:hAnsiTheme="minorHAnsi" w:cstheme="minorHAnsi"/>
          <w:color w:val="FF0000"/>
          <w:sz w:val="22"/>
          <w:szCs w:val="22"/>
        </w:rPr>
        <w:t xml:space="preserve">€ </w:t>
      </w:r>
      <w:r w:rsidRPr="0000115E">
        <w:rPr>
          <w:rFonts w:asciiTheme="minorHAnsi" w:eastAsia="Calibri" w:hAnsiTheme="minorHAnsi" w:cstheme="minorHAnsi"/>
          <w:sz w:val="22"/>
          <w:szCs w:val="22"/>
        </w:rPr>
        <w:t>cad. iva esclusa</w:t>
      </w:r>
    </w:p>
    <w:p w14:paraId="2B12F9CD" w14:textId="77777777" w:rsidR="00D141F7" w:rsidRDefault="00D141F7" w:rsidP="00D141F7">
      <w:pPr>
        <w:rPr>
          <w:rFonts w:ascii="Calibri" w:eastAsia="Calibri" w:hAnsi="Calibri"/>
          <w:bCs/>
          <w:color w:val="000000"/>
          <w:sz w:val="22"/>
        </w:rPr>
      </w:pPr>
    </w:p>
    <w:p w14:paraId="1206000C" w14:textId="77777777" w:rsidR="00D141F7" w:rsidRDefault="00D141F7" w:rsidP="00D141F7">
      <w:pPr>
        <w:rPr>
          <w:rFonts w:ascii="Calibri" w:eastAsia="Calibri" w:hAnsi="Calibri"/>
          <w:bCs/>
          <w:color w:val="000000"/>
          <w:sz w:val="22"/>
        </w:rPr>
      </w:pPr>
    </w:p>
    <w:p w14:paraId="0B3C8648" w14:textId="77777777" w:rsidR="00D141F7" w:rsidRDefault="00D141F7" w:rsidP="00D141F7">
      <w:pPr>
        <w:rPr>
          <w:rFonts w:ascii="Calibri" w:eastAsia="Calibri" w:hAnsi="Calibri"/>
          <w:bCs/>
          <w:color w:val="000000"/>
          <w:sz w:val="22"/>
        </w:rPr>
      </w:pPr>
    </w:p>
    <w:p w14:paraId="2BF83B4B" w14:textId="77777777" w:rsidR="00D141F7" w:rsidRDefault="00D141F7" w:rsidP="00D141F7">
      <w:pPr>
        <w:rPr>
          <w:rFonts w:ascii="Calibri" w:eastAsia="Calibri" w:hAnsi="Calibri"/>
          <w:bCs/>
          <w:color w:val="000000"/>
          <w:sz w:val="22"/>
        </w:rPr>
      </w:pPr>
    </w:p>
    <w:p w14:paraId="6D077C7E" w14:textId="77777777" w:rsidR="00D141F7" w:rsidRDefault="00D141F7" w:rsidP="00D141F7">
      <w:pPr>
        <w:rPr>
          <w:rFonts w:ascii="Calibri" w:eastAsia="Calibri" w:hAnsi="Calibri"/>
          <w:bCs/>
          <w:color w:val="000000"/>
          <w:sz w:val="22"/>
        </w:rPr>
      </w:pPr>
      <w:r>
        <w:rPr>
          <w:noProof/>
        </w:rPr>
        <w:drawing>
          <wp:anchor distT="0" distB="0" distL="114300" distR="114300" simplePos="0" relativeHeight="251660288" behindDoc="1" locked="0" layoutInCell="1" allowOverlap="1" wp14:anchorId="563A4DA0" wp14:editId="15C0CFBD">
            <wp:simplePos x="0" y="0"/>
            <wp:positionH relativeFrom="column">
              <wp:posOffset>4432935</wp:posOffset>
            </wp:positionH>
            <wp:positionV relativeFrom="paragraph">
              <wp:posOffset>750570</wp:posOffset>
            </wp:positionV>
            <wp:extent cx="1371600" cy="1371600"/>
            <wp:effectExtent l="0" t="0" r="0" b="0"/>
            <wp:wrapTight wrapText="bothSides">
              <wp:wrapPolygon edited="0">
                <wp:start x="0" y="0"/>
                <wp:lineTo x="0" y="21300"/>
                <wp:lineTo x="21300" y="21300"/>
                <wp:lineTo x="21300" y="0"/>
                <wp:lineTo x="0" y="0"/>
              </wp:wrapPolygon>
            </wp:wrapTight>
            <wp:docPr id="13" name="img8.jpg" descr="Immagine che contiene testo, tavolo&#10;&#10;Descrizione generata automaticamente"/>
            <wp:cNvGraphicFramePr/>
            <a:graphic xmlns:a="http://schemas.openxmlformats.org/drawingml/2006/main">
              <a:graphicData uri="http://schemas.openxmlformats.org/drawingml/2006/picture">
                <pic:pic xmlns:pic="http://schemas.openxmlformats.org/drawingml/2006/picture">
                  <pic:nvPicPr>
                    <pic:cNvPr id="8" name="img8.jpg" descr="Immagine che contiene testo, tavolo&#10;&#10;Descrizione generata automaticamente"/>
                    <pic:cNvPicPr/>
                  </pic:nvPicPr>
                  <pic:blipFill>
                    <a:blip r:embed="rId60"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r>
        <w:rPr>
          <w:rFonts w:ascii="Calibri" w:eastAsia="Calibri" w:hAnsi="Calibri"/>
          <w:b/>
          <w:color w:val="000000"/>
          <w:sz w:val="22"/>
        </w:rPr>
        <w:t xml:space="preserve">Carrello per monitor touch da 65”. </w:t>
      </w:r>
      <w:r>
        <w:rPr>
          <w:rFonts w:ascii="Calibri" w:eastAsia="Calibri" w:hAnsi="Calibri"/>
          <w:bCs/>
          <w:color w:val="000000"/>
          <w:sz w:val="22"/>
        </w:rPr>
        <w:t>Carrello semplice e robusto adatto a monitor touch fino a 65”. Grazie alle 4 ruote con freno integrate, agevola gli spostamenti dei monitor touch nei vari ambienti e agevola il passaggio del monitor dalle porte. E’ dotato inoltre di una comoda mensola porta oggetti e di un supporto su cui installare una webcam al di sopra del monitor.</w:t>
      </w:r>
    </w:p>
    <w:p w14:paraId="533FDC38" w14:textId="77777777" w:rsidR="00D141F7" w:rsidRDefault="00D141F7" w:rsidP="00D141F7">
      <w:pPr>
        <w:rPr>
          <w:rFonts w:asciiTheme="minorHAnsi" w:hAnsiTheme="minorHAnsi" w:cstheme="minorHAnsi"/>
          <w:b/>
          <w:bCs/>
          <w:noProof/>
        </w:rPr>
      </w:pPr>
    </w:p>
    <w:p w14:paraId="53F0204B" w14:textId="77777777" w:rsidR="00D141F7" w:rsidRPr="009E34AB" w:rsidRDefault="00D141F7" w:rsidP="00D141F7">
      <w:pPr>
        <w:pStyle w:val="Nessunaspaziatura"/>
        <w:rPr>
          <w:rFonts w:asciiTheme="minorHAnsi" w:hAnsiTheme="minorHAnsi" w:cstheme="minorHAnsi"/>
          <w:b/>
          <w:bCs/>
        </w:rPr>
      </w:pPr>
      <w:r w:rsidRPr="009E34AB">
        <w:rPr>
          <w:rFonts w:asciiTheme="minorHAnsi" w:hAnsiTheme="minorHAnsi" w:cstheme="minorHAnsi"/>
          <w:b/>
          <w:bCs/>
          <w:noProof/>
        </w:rPr>
        <w:t>Colore Nero</w:t>
      </w:r>
    </w:p>
    <w:p w14:paraId="3E13AFD1" w14:textId="77777777" w:rsidR="00D141F7" w:rsidRPr="009E34AB" w:rsidRDefault="00D141F7" w:rsidP="00D141F7">
      <w:pPr>
        <w:pStyle w:val="Nessunaspaziatura"/>
        <w:rPr>
          <w:rFonts w:asciiTheme="minorHAnsi" w:hAnsiTheme="minorHAnsi" w:cstheme="minorHAnsi"/>
          <w:sz w:val="18"/>
          <w:szCs w:val="18"/>
        </w:rPr>
      </w:pPr>
      <w:r w:rsidRPr="009E34AB">
        <w:rPr>
          <w:rFonts w:asciiTheme="minorHAnsi" w:eastAsia="Calibri" w:hAnsiTheme="minorHAnsi" w:cstheme="minorHAnsi"/>
          <w:sz w:val="18"/>
          <w:szCs w:val="18"/>
        </w:rPr>
        <w:t xml:space="preserve">Codice prodotto: </w:t>
      </w:r>
      <w:r w:rsidRPr="009E34AB">
        <w:rPr>
          <w:rFonts w:asciiTheme="minorHAnsi" w:eastAsia="Calibri" w:hAnsiTheme="minorHAnsi" w:cstheme="minorHAnsi"/>
          <w:caps/>
          <w:color w:val="FF0000"/>
          <w:sz w:val="18"/>
          <w:szCs w:val="18"/>
        </w:rPr>
        <w:t>AC NM-M1700BLACK</w:t>
      </w:r>
    </w:p>
    <w:p w14:paraId="144CC536" w14:textId="77777777" w:rsidR="00D141F7" w:rsidRPr="009E34AB" w:rsidRDefault="00D141F7" w:rsidP="00D141F7">
      <w:pPr>
        <w:pStyle w:val="Nessunaspaziatura"/>
        <w:rPr>
          <w:rFonts w:asciiTheme="minorHAnsi" w:eastAsia="Calibri" w:hAnsiTheme="minorHAnsi" w:cstheme="minorHAnsi"/>
          <w:sz w:val="24"/>
          <w:szCs w:val="24"/>
        </w:rPr>
      </w:pPr>
      <w:r w:rsidRPr="009E34AB">
        <w:rPr>
          <w:rFonts w:asciiTheme="minorHAnsi" w:eastAsia="Calibri" w:hAnsiTheme="minorHAnsi" w:cstheme="minorHAnsi"/>
          <w:sz w:val="24"/>
          <w:szCs w:val="24"/>
        </w:rPr>
        <w:t>Prezzo a voi riservato</w:t>
      </w:r>
      <w:r w:rsidRPr="009E34AB">
        <w:rPr>
          <w:rFonts w:asciiTheme="minorHAnsi" w:eastAsia="Calibri" w:hAnsiTheme="minorHAnsi" w:cstheme="minorHAnsi"/>
          <w:color w:val="FF0000"/>
          <w:sz w:val="24"/>
          <w:szCs w:val="24"/>
        </w:rPr>
        <w:t>: 1</w:t>
      </w:r>
      <w:r>
        <w:rPr>
          <w:rFonts w:asciiTheme="minorHAnsi" w:eastAsia="Calibri" w:hAnsiTheme="minorHAnsi" w:cstheme="minorHAnsi"/>
          <w:color w:val="FF0000"/>
          <w:sz w:val="24"/>
          <w:szCs w:val="24"/>
        </w:rPr>
        <w:t>60</w:t>
      </w:r>
      <w:r w:rsidRPr="009E34AB">
        <w:rPr>
          <w:rFonts w:asciiTheme="minorHAnsi" w:eastAsia="Calibri" w:hAnsiTheme="minorHAnsi" w:cstheme="minorHAnsi"/>
          <w:color w:val="FF0000"/>
          <w:sz w:val="28"/>
          <w:szCs w:val="28"/>
        </w:rPr>
        <w:t>,</w:t>
      </w:r>
      <w:r w:rsidRPr="009E34AB">
        <w:rPr>
          <w:rFonts w:asciiTheme="minorHAnsi" w:eastAsia="Calibri" w:hAnsiTheme="minorHAnsi" w:cstheme="minorHAnsi"/>
          <w:color w:val="FF0000"/>
          <w:sz w:val="24"/>
          <w:szCs w:val="24"/>
        </w:rPr>
        <w:t>00</w:t>
      </w:r>
      <w:r w:rsidRPr="009E34AB">
        <w:rPr>
          <w:rFonts w:asciiTheme="minorHAnsi" w:eastAsia="Calibri" w:hAnsiTheme="minorHAnsi" w:cstheme="minorHAnsi"/>
          <w:color w:val="FF0000"/>
          <w:sz w:val="28"/>
          <w:szCs w:val="28"/>
        </w:rPr>
        <w:t xml:space="preserve"> </w:t>
      </w:r>
      <w:r w:rsidRPr="009E34AB">
        <w:rPr>
          <w:rFonts w:asciiTheme="minorHAnsi" w:eastAsia="Calibri" w:hAnsiTheme="minorHAnsi" w:cstheme="minorHAnsi"/>
          <w:color w:val="FF0000"/>
          <w:sz w:val="24"/>
          <w:szCs w:val="24"/>
        </w:rPr>
        <w:t xml:space="preserve">€ </w:t>
      </w:r>
      <w:r w:rsidRPr="009E34AB">
        <w:rPr>
          <w:rFonts w:asciiTheme="minorHAnsi" w:eastAsia="Calibri" w:hAnsiTheme="minorHAnsi" w:cstheme="minorHAnsi"/>
          <w:sz w:val="24"/>
          <w:szCs w:val="24"/>
        </w:rPr>
        <w:t>cad. iva esclusa</w:t>
      </w:r>
    </w:p>
    <w:p w14:paraId="60366BC0" w14:textId="77777777" w:rsidR="00D141F7" w:rsidRDefault="00D141F7" w:rsidP="00D141F7">
      <w:pPr>
        <w:pStyle w:val="Nessunaspaziatura"/>
        <w:rPr>
          <w:rFonts w:asciiTheme="minorHAnsi" w:hAnsiTheme="minorHAnsi" w:cstheme="minorHAnsi"/>
          <w:b/>
          <w:bCs/>
        </w:rPr>
      </w:pPr>
    </w:p>
    <w:p w14:paraId="22D09B5D" w14:textId="77777777" w:rsidR="00D141F7" w:rsidRDefault="00D141F7" w:rsidP="00D141F7">
      <w:pPr>
        <w:rPr>
          <w:rFonts w:ascii="Calibri" w:eastAsia="Calibri" w:hAnsi="Calibri"/>
          <w:bCs/>
          <w:color w:val="000000"/>
          <w:sz w:val="22"/>
        </w:rPr>
      </w:pPr>
    </w:p>
    <w:p w14:paraId="37E506DE" w14:textId="77777777" w:rsidR="00D141F7" w:rsidRDefault="00D141F7" w:rsidP="00D141F7">
      <w:pPr>
        <w:rPr>
          <w:rFonts w:ascii="Calibri" w:eastAsia="Calibri" w:hAnsi="Calibri"/>
          <w:bCs/>
          <w:color w:val="000000"/>
          <w:sz w:val="22"/>
        </w:rPr>
      </w:pPr>
    </w:p>
    <w:p w14:paraId="68454272" w14:textId="77777777" w:rsidR="00D141F7" w:rsidRDefault="00D141F7" w:rsidP="00D141F7">
      <w:pPr>
        <w:rPr>
          <w:rFonts w:ascii="Calibri" w:eastAsia="Calibri" w:hAnsi="Calibri"/>
          <w:b/>
          <w:bCs/>
          <w:color w:val="000000"/>
          <w:szCs w:val="18"/>
        </w:rPr>
      </w:pPr>
    </w:p>
    <w:p w14:paraId="4412FA69" w14:textId="77777777" w:rsidR="00D141F7" w:rsidRDefault="00D141F7" w:rsidP="00D141F7">
      <w:pPr>
        <w:jc w:val="center"/>
        <w:rPr>
          <w:rFonts w:asciiTheme="minorHAnsi" w:eastAsia="Calibri" w:hAnsiTheme="minorHAnsi" w:cstheme="minorHAnsi"/>
          <w:b/>
          <w:bCs/>
          <w:color w:val="000000"/>
          <w:sz w:val="28"/>
          <w:szCs w:val="28"/>
        </w:rPr>
      </w:pPr>
      <w:r w:rsidRPr="00DA08AF">
        <w:rPr>
          <w:rFonts w:asciiTheme="minorHAnsi" w:eastAsia="&quot;calibri&quot;,sans-serif" w:hAnsiTheme="minorHAnsi" w:cstheme="minorHAnsi"/>
          <w:b/>
          <w:bCs/>
          <w:color w:val="000000"/>
          <w:sz w:val="28"/>
          <w:szCs w:val="28"/>
        </w:rPr>
        <w:br/>
      </w:r>
      <w:r w:rsidRPr="00DA08AF">
        <w:rPr>
          <w:rFonts w:asciiTheme="minorHAnsi" w:eastAsia="&quot;calibri&quot;,sans-serif" w:hAnsiTheme="minorHAnsi" w:cstheme="minorHAnsi"/>
          <w:b/>
          <w:bCs/>
          <w:color w:val="000000"/>
          <w:sz w:val="28"/>
          <w:szCs w:val="28"/>
        </w:rPr>
        <w:br/>
      </w:r>
    </w:p>
    <w:p w14:paraId="271D76AC" w14:textId="77777777" w:rsidR="00D141F7" w:rsidRPr="00BA4DF5" w:rsidRDefault="00D141F7" w:rsidP="00D141F7">
      <w:pPr>
        <w:rPr>
          <w:rFonts w:asciiTheme="minorHAnsi" w:eastAsia="Calibri" w:hAnsiTheme="minorHAnsi" w:cstheme="minorHAnsi"/>
          <w:b/>
          <w:bCs/>
          <w:color w:val="000000"/>
          <w:sz w:val="28"/>
          <w:szCs w:val="28"/>
        </w:rPr>
      </w:pPr>
      <w:r>
        <w:rPr>
          <w:rFonts w:ascii="Calibri" w:eastAsia="Calibri" w:hAnsi="Calibri"/>
          <w:b/>
          <w:color w:val="000000"/>
          <w:sz w:val="22"/>
        </w:rPr>
        <w:lastRenderedPageBreak/>
        <w:t xml:space="preserve">Carrello universale per monitor touch fino a 86”. </w:t>
      </w:r>
      <w:r>
        <w:rPr>
          <w:rFonts w:ascii="Calibri" w:eastAsia="Calibri" w:hAnsi="Calibri"/>
          <w:bCs/>
          <w:color w:val="000000"/>
          <w:sz w:val="22"/>
        </w:rPr>
        <w:t>Carrello agile e robusto adatto a monitor touch fino a 86”. Grazie alle 4 ruote con freno integrate, agevola gli spostamenti dei monitor touch nei vari ambienti e agevola il passaggio del monitor dalle porte. E’ dotato inoltre di una comoda mensola porta notebook di generose dimensioni e di una larga base principale anti inciampo.</w:t>
      </w:r>
    </w:p>
    <w:p w14:paraId="305E66DF" w14:textId="77777777" w:rsidR="00D141F7" w:rsidRDefault="00D141F7" w:rsidP="00D141F7">
      <w:pPr>
        <w:rPr>
          <w:rFonts w:asciiTheme="minorHAnsi" w:hAnsiTheme="minorHAnsi" w:cstheme="minorHAnsi"/>
          <w:b/>
          <w:bCs/>
          <w:noProof/>
        </w:rPr>
      </w:pPr>
      <w:r>
        <w:rPr>
          <w:noProof/>
        </w:rPr>
        <w:drawing>
          <wp:anchor distT="0" distB="0" distL="114300" distR="114300" simplePos="0" relativeHeight="251661312" behindDoc="1" locked="0" layoutInCell="1" allowOverlap="1" wp14:anchorId="20EE4C9F" wp14:editId="70FE23C2">
            <wp:simplePos x="0" y="0"/>
            <wp:positionH relativeFrom="column">
              <wp:posOffset>4347210</wp:posOffset>
            </wp:positionH>
            <wp:positionV relativeFrom="paragraph">
              <wp:posOffset>-2540</wp:posOffset>
            </wp:positionV>
            <wp:extent cx="1371600" cy="1371600"/>
            <wp:effectExtent l="0" t="0" r="0" b="0"/>
            <wp:wrapTight wrapText="bothSides">
              <wp:wrapPolygon edited="0">
                <wp:start x="0" y="0"/>
                <wp:lineTo x="0" y="21300"/>
                <wp:lineTo x="21300" y="21300"/>
                <wp:lineTo x="21300" y="0"/>
                <wp:lineTo x="0" y="0"/>
              </wp:wrapPolygon>
            </wp:wrapTight>
            <wp:docPr id="19" name="img9.jpg" descr="Immagine che contiene carretto&#10;&#10;Descrizione generata automaticamente"/>
            <wp:cNvGraphicFramePr/>
            <a:graphic xmlns:a="http://schemas.openxmlformats.org/drawingml/2006/main">
              <a:graphicData uri="http://schemas.openxmlformats.org/drawingml/2006/picture">
                <pic:pic xmlns:pic="http://schemas.openxmlformats.org/drawingml/2006/picture">
                  <pic:nvPicPr>
                    <pic:cNvPr id="10" name="img9.jpg" descr="Immagine che contiene carretto&#10;&#10;Descrizione generata automaticamente"/>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p>
    <w:p w14:paraId="309D504E" w14:textId="77777777" w:rsidR="00D141F7" w:rsidRPr="009E34AB" w:rsidRDefault="00D141F7" w:rsidP="00D141F7">
      <w:pPr>
        <w:pStyle w:val="Nessunaspaziatura"/>
        <w:rPr>
          <w:rFonts w:asciiTheme="minorHAnsi" w:hAnsiTheme="minorHAnsi" w:cstheme="minorHAnsi"/>
          <w:b/>
          <w:bCs/>
        </w:rPr>
      </w:pPr>
      <w:r w:rsidRPr="009E34AB">
        <w:rPr>
          <w:rFonts w:asciiTheme="minorHAnsi" w:hAnsiTheme="minorHAnsi" w:cstheme="minorHAnsi"/>
          <w:b/>
          <w:bCs/>
          <w:noProof/>
        </w:rPr>
        <w:t>Colore Nero</w:t>
      </w:r>
    </w:p>
    <w:p w14:paraId="1E1E8B44" w14:textId="77777777" w:rsidR="00D141F7" w:rsidRPr="009E34AB" w:rsidRDefault="00D141F7" w:rsidP="00D141F7">
      <w:pPr>
        <w:pStyle w:val="Nessunaspaziatura"/>
        <w:rPr>
          <w:rFonts w:asciiTheme="minorHAnsi" w:hAnsiTheme="minorHAnsi" w:cstheme="minorHAnsi"/>
          <w:sz w:val="18"/>
          <w:szCs w:val="18"/>
        </w:rPr>
      </w:pPr>
      <w:r w:rsidRPr="009E34AB">
        <w:rPr>
          <w:rFonts w:asciiTheme="minorHAnsi" w:eastAsia="Calibri" w:hAnsiTheme="minorHAnsi" w:cstheme="minorHAnsi"/>
          <w:sz w:val="18"/>
          <w:szCs w:val="18"/>
        </w:rPr>
        <w:t xml:space="preserve">Codice prodotto: </w:t>
      </w:r>
      <w:r w:rsidRPr="009E34AB">
        <w:rPr>
          <w:rFonts w:asciiTheme="minorHAnsi" w:eastAsia="Calibri" w:hAnsiTheme="minorHAnsi" w:cstheme="minorHAnsi"/>
          <w:caps/>
          <w:color w:val="FF0000"/>
          <w:sz w:val="18"/>
          <w:szCs w:val="18"/>
        </w:rPr>
        <w:t xml:space="preserve">AC </w:t>
      </w:r>
      <w:r>
        <w:rPr>
          <w:rFonts w:asciiTheme="minorHAnsi" w:eastAsia="Calibri" w:hAnsiTheme="minorHAnsi" w:cstheme="minorHAnsi"/>
          <w:caps/>
          <w:color w:val="FF0000"/>
          <w:sz w:val="18"/>
          <w:szCs w:val="18"/>
        </w:rPr>
        <w:t>VB-STND-001-2C</w:t>
      </w:r>
    </w:p>
    <w:p w14:paraId="14D17BC2" w14:textId="77777777" w:rsidR="00D141F7" w:rsidRPr="009E34AB" w:rsidRDefault="00D141F7" w:rsidP="00D141F7">
      <w:pPr>
        <w:pStyle w:val="Nessunaspaziatura"/>
        <w:rPr>
          <w:rFonts w:asciiTheme="minorHAnsi" w:eastAsia="Calibri" w:hAnsiTheme="minorHAnsi" w:cstheme="minorHAnsi"/>
          <w:sz w:val="24"/>
          <w:szCs w:val="24"/>
        </w:rPr>
      </w:pPr>
      <w:r w:rsidRPr="009E34AB">
        <w:rPr>
          <w:rFonts w:asciiTheme="minorHAnsi" w:eastAsia="Calibri" w:hAnsiTheme="minorHAnsi" w:cstheme="minorHAnsi"/>
          <w:sz w:val="24"/>
          <w:szCs w:val="24"/>
        </w:rPr>
        <w:t>Prezzo a voi riservato</w:t>
      </w:r>
      <w:r w:rsidRPr="009E34AB">
        <w:rPr>
          <w:rFonts w:asciiTheme="minorHAnsi" w:eastAsia="Calibri" w:hAnsiTheme="minorHAnsi" w:cstheme="minorHAnsi"/>
          <w:color w:val="FF0000"/>
          <w:sz w:val="24"/>
          <w:szCs w:val="24"/>
        </w:rPr>
        <w:t xml:space="preserve">: </w:t>
      </w:r>
      <w:r>
        <w:rPr>
          <w:rFonts w:asciiTheme="minorHAnsi" w:eastAsia="Calibri" w:hAnsiTheme="minorHAnsi" w:cstheme="minorHAnsi"/>
          <w:color w:val="FF0000"/>
          <w:sz w:val="24"/>
          <w:szCs w:val="24"/>
        </w:rPr>
        <w:t>240</w:t>
      </w:r>
      <w:r w:rsidRPr="009E34AB">
        <w:rPr>
          <w:rFonts w:asciiTheme="minorHAnsi" w:eastAsia="Calibri" w:hAnsiTheme="minorHAnsi" w:cstheme="minorHAnsi"/>
          <w:color w:val="FF0000"/>
          <w:sz w:val="28"/>
          <w:szCs w:val="28"/>
        </w:rPr>
        <w:t>,</w:t>
      </w:r>
      <w:r w:rsidRPr="009E34AB">
        <w:rPr>
          <w:rFonts w:asciiTheme="minorHAnsi" w:eastAsia="Calibri" w:hAnsiTheme="minorHAnsi" w:cstheme="minorHAnsi"/>
          <w:color w:val="FF0000"/>
          <w:sz w:val="24"/>
          <w:szCs w:val="24"/>
        </w:rPr>
        <w:t>00</w:t>
      </w:r>
      <w:r w:rsidRPr="009E34AB">
        <w:rPr>
          <w:rFonts w:asciiTheme="minorHAnsi" w:eastAsia="Calibri" w:hAnsiTheme="minorHAnsi" w:cstheme="minorHAnsi"/>
          <w:color w:val="FF0000"/>
          <w:sz w:val="28"/>
          <w:szCs w:val="28"/>
        </w:rPr>
        <w:t xml:space="preserve"> </w:t>
      </w:r>
      <w:r w:rsidRPr="009E34AB">
        <w:rPr>
          <w:rFonts w:asciiTheme="minorHAnsi" w:eastAsia="Calibri" w:hAnsiTheme="minorHAnsi" w:cstheme="minorHAnsi"/>
          <w:color w:val="FF0000"/>
          <w:sz w:val="24"/>
          <w:szCs w:val="24"/>
        </w:rPr>
        <w:t xml:space="preserve">€ </w:t>
      </w:r>
      <w:r w:rsidRPr="009E34AB">
        <w:rPr>
          <w:rFonts w:asciiTheme="minorHAnsi" w:eastAsia="Calibri" w:hAnsiTheme="minorHAnsi" w:cstheme="minorHAnsi"/>
          <w:sz w:val="24"/>
          <w:szCs w:val="24"/>
        </w:rPr>
        <w:t>cad. iva esclusa</w:t>
      </w:r>
    </w:p>
    <w:p w14:paraId="438582F7" w14:textId="77777777" w:rsidR="00D141F7" w:rsidRPr="00115366" w:rsidRDefault="00D141F7" w:rsidP="00D141F7">
      <w:pPr>
        <w:jc w:val="center"/>
        <w:rPr>
          <w:rFonts w:asciiTheme="minorHAnsi" w:hAnsiTheme="minorHAnsi" w:cstheme="minorHAnsi"/>
          <w:b/>
          <w:bCs/>
          <w:sz w:val="22"/>
          <w:szCs w:val="22"/>
        </w:rPr>
      </w:pPr>
    </w:p>
    <w:p w14:paraId="73FE0E20" w14:textId="77777777" w:rsidR="00D141F7" w:rsidRDefault="00D141F7" w:rsidP="00D141F7">
      <w:pPr>
        <w:pStyle w:val="Nessunaspaziatura"/>
        <w:rPr>
          <w:rFonts w:asciiTheme="minorHAnsi" w:eastAsia="Calibri" w:hAnsiTheme="minorHAnsi" w:cstheme="minorHAnsi"/>
          <w:sz w:val="22"/>
          <w:szCs w:val="22"/>
        </w:rPr>
      </w:pPr>
    </w:p>
    <w:p w14:paraId="7470DE01" w14:textId="77777777" w:rsidR="00D141F7" w:rsidRDefault="00D141F7" w:rsidP="00D141F7">
      <w:pPr>
        <w:pStyle w:val="Nessunaspaziatura"/>
        <w:rPr>
          <w:rFonts w:asciiTheme="minorHAnsi" w:eastAsia="Calibri" w:hAnsiTheme="minorHAnsi" w:cstheme="minorHAnsi"/>
          <w:sz w:val="22"/>
          <w:szCs w:val="22"/>
        </w:rPr>
      </w:pPr>
    </w:p>
    <w:p w14:paraId="2901BA49" w14:textId="77777777" w:rsidR="00D141F7" w:rsidRDefault="00D141F7" w:rsidP="00D141F7">
      <w:pPr>
        <w:pStyle w:val="Nessunaspaziatura"/>
        <w:rPr>
          <w:rFonts w:asciiTheme="minorHAnsi" w:eastAsia="Calibri" w:hAnsiTheme="minorHAnsi" w:cstheme="minorHAnsi"/>
          <w:sz w:val="22"/>
          <w:szCs w:val="22"/>
        </w:rPr>
      </w:pPr>
    </w:p>
    <w:p w14:paraId="425447FA" w14:textId="77777777" w:rsidR="00D141F7" w:rsidRDefault="00D141F7" w:rsidP="00D141F7">
      <w:pPr>
        <w:pStyle w:val="Nessunaspaziatura"/>
        <w:rPr>
          <w:rFonts w:asciiTheme="minorHAnsi" w:eastAsia="Calibri" w:hAnsiTheme="minorHAnsi" w:cstheme="minorHAnsi"/>
          <w:sz w:val="22"/>
          <w:szCs w:val="22"/>
        </w:rPr>
      </w:pPr>
    </w:p>
    <w:p w14:paraId="365A2A45" w14:textId="77777777" w:rsidR="00D141F7" w:rsidRDefault="00D141F7" w:rsidP="00D141F7">
      <w:pPr>
        <w:pStyle w:val="Nessunaspaziatura"/>
        <w:rPr>
          <w:rFonts w:asciiTheme="minorHAnsi" w:eastAsia="Calibri" w:hAnsiTheme="minorHAnsi" w:cstheme="minorHAnsi"/>
          <w:sz w:val="22"/>
          <w:szCs w:val="22"/>
        </w:rPr>
      </w:pPr>
    </w:p>
    <w:p w14:paraId="3C147AD9" w14:textId="77777777" w:rsidR="00D141F7" w:rsidRDefault="00D141F7" w:rsidP="00D141F7">
      <w:pPr>
        <w:pStyle w:val="Nessunaspaziatura"/>
        <w:rPr>
          <w:rFonts w:asciiTheme="minorHAnsi" w:eastAsia="Calibri" w:hAnsiTheme="minorHAnsi" w:cstheme="minorHAnsi"/>
          <w:sz w:val="22"/>
          <w:szCs w:val="22"/>
        </w:rPr>
      </w:pPr>
    </w:p>
    <w:p w14:paraId="78B9B23E" w14:textId="77777777" w:rsidR="00D141F7" w:rsidRDefault="00D141F7" w:rsidP="00D141F7">
      <w:pPr>
        <w:pStyle w:val="Nessunaspaziatura"/>
        <w:rPr>
          <w:rFonts w:asciiTheme="minorHAnsi" w:eastAsia="Calibri" w:hAnsiTheme="minorHAnsi" w:cstheme="minorHAnsi"/>
          <w:sz w:val="22"/>
          <w:szCs w:val="22"/>
        </w:rPr>
      </w:pPr>
    </w:p>
    <w:p w14:paraId="06F7E572" w14:textId="77777777" w:rsidR="00D141F7" w:rsidRDefault="00D141F7" w:rsidP="00D141F7">
      <w:pPr>
        <w:rPr>
          <w:rFonts w:ascii="Calibri" w:eastAsia="Calibri" w:hAnsi="Calibri"/>
          <w:bCs/>
          <w:color w:val="000000"/>
          <w:sz w:val="22"/>
        </w:rPr>
      </w:pPr>
      <w:r>
        <w:rPr>
          <w:rFonts w:ascii="Calibri" w:eastAsia="Calibri" w:hAnsi="Calibri"/>
          <w:b/>
          <w:color w:val="000000"/>
          <w:sz w:val="22"/>
        </w:rPr>
        <w:t xml:space="preserve">Carrello per monitor touch fino a 86”con regolazione elettronica dell'altezza. </w:t>
      </w:r>
      <w:r>
        <w:rPr>
          <w:rFonts w:ascii="Calibri" w:eastAsia="Calibri" w:hAnsi="Calibri"/>
          <w:bCs/>
          <w:color w:val="000000"/>
          <w:sz w:val="22"/>
        </w:rPr>
        <w:t>Carrello per monitor touch con regolazione elettronica dell’altezza per favorire l’utilizzo agli alunni più piccoli. Il monitor può essere abbassato fino ad un’altezza minima di 120 cm o massima di 155 cm al centro del monitor.</w:t>
      </w:r>
    </w:p>
    <w:p w14:paraId="6F29EFB2" w14:textId="77777777" w:rsidR="00D141F7" w:rsidRDefault="00D141F7" w:rsidP="00D141F7">
      <w:pPr>
        <w:rPr>
          <w:rFonts w:asciiTheme="minorHAnsi" w:hAnsiTheme="minorHAnsi" w:cstheme="minorHAnsi"/>
          <w:b/>
          <w:bCs/>
          <w:noProof/>
        </w:rPr>
      </w:pPr>
      <w:r>
        <w:rPr>
          <w:noProof/>
        </w:rPr>
        <w:drawing>
          <wp:anchor distT="0" distB="0" distL="114300" distR="114300" simplePos="0" relativeHeight="251662336" behindDoc="1" locked="0" layoutInCell="1" allowOverlap="1" wp14:anchorId="60AECBED" wp14:editId="2CD22614">
            <wp:simplePos x="0" y="0"/>
            <wp:positionH relativeFrom="column">
              <wp:posOffset>4518660</wp:posOffset>
            </wp:positionH>
            <wp:positionV relativeFrom="paragraph">
              <wp:posOffset>194310</wp:posOffset>
            </wp:positionV>
            <wp:extent cx="1371600" cy="1371600"/>
            <wp:effectExtent l="0" t="0" r="0" b="0"/>
            <wp:wrapTight wrapText="bothSides">
              <wp:wrapPolygon edited="0">
                <wp:start x="0" y="0"/>
                <wp:lineTo x="0" y="21300"/>
                <wp:lineTo x="21300" y="21300"/>
                <wp:lineTo x="21300" y="0"/>
                <wp:lineTo x="0" y="0"/>
              </wp:wrapPolygon>
            </wp:wrapTight>
            <wp:docPr id="20" name="img12.jpg"/>
            <wp:cNvGraphicFramePr/>
            <a:graphic xmlns:a="http://schemas.openxmlformats.org/drawingml/2006/main">
              <a:graphicData uri="http://schemas.openxmlformats.org/drawingml/2006/picture">
                <pic:pic xmlns:pic="http://schemas.openxmlformats.org/drawingml/2006/picture">
                  <pic:nvPicPr>
                    <pic:cNvPr id="17" name="img12.jp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p>
    <w:p w14:paraId="36DD8317" w14:textId="77777777" w:rsidR="00D141F7" w:rsidRPr="009E34AB" w:rsidRDefault="00D141F7" w:rsidP="00D141F7">
      <w:pPr>
        <w:pStyle w:val="Nessunaspaziatura"/>
        <w:rPr>
          <w:rFonts w:asciiTheme="minorHAnsi" w:hAnsiTheme="minorHAnsi" w:cstheme="minorHAnsi"/>
          <w:b/>
          <w:bCs/>
        </w:rPr>
      </w:pPr>
      <w:r w:rsidRPr="009E34AB">
        <w:rPr>
          <w:rFonts w:asciiTheme="minorHAnsi" w:hAnsiTheme="minorHAnsi" w:cstheme="minorHAnsi"/>
          <w:b/>
          <w:bCs/>
          <w:noProof/>
        </w:rPr>
        <w:t>Colore Nero</w:t>
      </w:r>
    </w:p>
    <w:p w14:paraId="6AFAD3E8" w14:textId="77777777" w:rsidR="00D141F7" w:rsidRPr="009E34AB" w:rsidRDefault="00D141F7" w:rsidP="00D141F7">
      <w:pPr>
        <w:pStyle w:val="Nessunaspaziatura"/>
        <w:rPr>
          <w:rFonts w:asciiTheme="minorHAnsi" w:hAnsiTheme="minorHAnsi" w:cstheme="minorHAnsi"/>
          <w:sz w:val="18"/>
          <w:szCs w:val="18"/>
        </w:rPr>
      </w:pPr>
      <w:r w:rsidRPr="009E34AB">
        <w:rPr>
          <w:rFonts w:asciiTheme="minorHAnsi" w:eastAsia="Calibri" w:hAnsiTheme="minorHAnsi" w:cstheme="minorHAnsi"/>
          <w:sz w:val="18"/>
          <w:szCs w:val="18"/>
        </w:rPr>
        <w:t xml:space="preserve">Codice prodotto: </w:t>
      </w:r>
      <w:r>
        <w:rPr>
          <w:rFonts w:asciiTheme="minorHAnsi" w:eastAsia="Calibri" w:hAnsiTheme="minorHAnsi" w:cstheme="minorHAnsi"/>
          <w:caps/>
          <w:color w:val="FF0000"/>
          <w:sz w:val="18"/>
          <w:szCs w:val="18"/>
        </w:rPr>
        <w:t>AC PLASMA-M2250S</w:t>
      </w:r>
    </w:p>
    <w:p w14:paraId="33A06138" w14:textId="77777777" w:rsidR="00D141F7" w:rsidRDefault="00D141F7" w:rsidP="00D141F7">
      <w:pPr>
        <w:pStyle w:val="Nessunaspaziatura"/>
        <w:rPr>
          <w:rFonts w:asciiTheme="minorHAnsi" w:eastAsia="Calibri" w:hAnsiTheme="minorHAnsi" w:cstheme="minorHAnsi"/>
          <w:sz w:val="24"/>
          <w:szCs w:val="24"/>
        </w:rPr>
      </w:pPr>
      <w:r w:rsidRPr="009E34AB">
        <w:rPr>
          <w:rFonts w:asciiTheme="minorHAnsi" w:eastAsia="Calibri" w:hAnsiTheme="minorHAnsi" w:cstheme="minorHAnsi"/>
          <w:sz w:val="24"/>
          <w:szCs w:val="24"/>
        </w:rPr>
        <w:t>Prezzo a voi riservato</w:t>
      </w:r>
      <w:r w:rsidRPr="009E34AB">
        <w:rPr>
          <w:rFonts w:asciiTheme="minorHAnsi" w:eastAsia="Calibri" w:hAnsiTheme="minorHAnsi" w:cstheme="minorHAnsi"/>
          <w:color w:val="FF0000"/>
          <w:sz w:val="24"/>
          <w:szCs w:val="24"/>
        </w:rPr>
        <w:t xml:space="preserve">: </w:t>
      </w:r>
      <w:r>
        <w:rPr>
          <w:rFonts w:asciiTheme="minorHAnsi" w:eastAsia="Calibri" w:hAnsiTheme="minorHAnsi" w:cstheme="minorHAnsi"/>
          <w:color w:val="FF0000"/>
          <w:sz w:val="24"/>
          <w:szCs w:val="24"/>
        </w:rPr>
        <w:t>640</w:t>
      </w:r>
      <w:r w:rsidRPr="009E34AB">
        <w:rPr>
          <w:rFonts w:asciiTheme="minorHAnsi" w:eastAsia="Calibri" w:hAnsiTheme="minorHAnsi" w:cstheme="minorHAnsi"/>
          <w:color w:val="FF0000"/>
          <w:sz w:val="28"/>
          <w:szCs w:val="28"/>
        </w:rPr>
        <w:t>,</w:t>
      </w:r>
      <w:r w:rsidRPr="009E34AB">
        <w:rPr>
          <w:rFonts w:asciiTheme="minorHAnsi" w:eastAsia="Calibri" w:hAnsiTheme="minorHAnsi" w:cstheme="minorHAnsi"/>
          <w:color w:val="FF0000"/>
          <w:sz w:val="24"/>
          <w:szCs w:val="24"/>
        </w:rPr>
        <w:t>00</w:t>
      </w:r>
      <w:r w:rsidRPr="009E34AB">
        <w:rPr>
          <w:rFonts w:asciiTheme="minorHAnsi" w:eastAsia="Calibri" w:hAnsiTheme="minorHAnsi" w:cstheme="minorHAnsi"/>
          <w:color w:val="FF0000"/>
          <w:sz w:val="28"/>
          <w:szCs w:val="28"/>
        </w:rPr>
        <w:t xml:space="preserve"> </w:t>
      </w:r>
      <w:r w:rsidRPr="009E34AB">
        <w:rPr>
          <w:rFonts w:asciiTheme="minorHAnsi" w:eastAsia="Calibri" w:hAnsiTheme="minorHAnsi" w:cstheme="minorHAnsi"/>
          <w:color w:val="FF0000"/>
          <w:sz w:val="24"/>
          <w:szCs w:val="24"/>
        </w:rPr>
        <w:t xml:space="preserve">€ </w:t>
      </w:r>
      <w:r w:rsidRPr="009E34AB">
        <w:rPr>
          <w:rFonts w:asciiTheme="minorHAnsi" w:eastAsia="Calibri" w:hAnsiTheme="minorHAnsi" w:cstheme="minorHAnsi"/>
          <w:sz w:val="24"/>
          <w:szCs w:val="24"/>
        </w:rPr>
        <w:t>cad. iva esclusa</w:t>
      </w:r>
    </w:p>
    <w:p w14:paraId="2ABE7796" w14:textId="77777777" w:rsidR="00D141F7" w:rsidRDefault="00D141F7" w:rsidP="00D141F7">
      <w:pPr>
        <w:pStyle w:val="Nessunaspaziatura"/>
        <w:rPr>
          <w:rFonts w:asciiTheme="minorHAnsi" w:eastAsia="Calibri" w:hAnsiTheme="minorHAnsi" w:cstheme="minorHAnsi"/>
          <w:sz w:val="24"/>
          <w:szCs w:val="24"/>
        </w:rPr>
      </w:pPr>
    </w:p>
    <w:p w14:paraId="67FE91F4" w14:textId="77777777" w:rsidR="00D141F7" w:rsidRPr="009E34AB" w:rsidRDefault="00D141F7" w:rsidP="00D141F7">
      <w:pPr>
        <w:pStyle w:val="Nessunaspaziatura"/>
        <w:rPr>
          <w:rFonts w:asciiTheme="minorHAnsi" w:hAnsiTheme="minorHAnsi" w:cstheme="minorHAnsi"/>
          <w:b/>
          <w:bCs/>
        </w:rPr>
      </w:pPr>
      <w:r w:rsidRPr="009E34AB">
        <w:rPr>
          <w:rFonts w:asciiTheme="minorHAnsi" w:hAnsiTheme="minorHAnsi" w:cstheme="minorHAnsi"/>
          <w:b/>
          <w:bCs/>
          <w:noProof/>
        </w:rPr>
        <w:t xml:space="preserve">Colore </w:t>
      </w:r>
      <w:r>
        <w:rPr>
          <w:rFonts w:asciiTheme="minorHAnsi" w:hAnsiTheme="minorHAnsi" w:cstheme="minorHAnsi"/>
          <w:b/>
          <w:bCs/>
          <w:noProof/>
        </w:rPr>
        <w:t>Silver</w:t>
      </w:r>
    </w:p>
    <w:p w14:paraId="2C321D07" w14:textId="77777777" w:rsidR="00D141F7" w:rsidRPr="009E34AB" w:rsidRDefault="00D141F7" w:rsidP="00D141F7">
      <w:pPr>
        <w:pStyle w:val="Nessunaspaziatura"/>
        <w:rPr>
          <w:rFonts w:asciiTheme="minorHAnsi" w:hAnsiTheme="minorHAnsi" w:cstheme="minorHAnsi"/>
          <w:sz w:val="18"/>
          <w:szCs w:val="18"/>
        </w:rPr>
      </w:pPr>
      <w:r w:rsidRPr="009E34AB">
        <w:rPr>
          <w:rFonts w:asciiTheme="minorHAnsi" w:eastAsia="Calibri" w:hAnsiTheme="minorHAnsi" w:cstheme="minorHAnsi"/>
          <w:sz w:val="18"/>
          <w:szCs w:val="18"/>
        </w:rPr>
        <w:t xml:space="preserve">Codice prodotto: </w:t>
      </w:r>
      <w:r w:rsidRPr="009E34AB">
        <w:rPr>
          <w:rFonts w:asciiTheme="minorHAnsi" w:eastAsia="Calibri" w:hAnsiTheme="minorHAnsi" w:cstheme="minorHAnsi"/>
          <w:caps/>
          <w:color w:val="FF0000"/>
          <w:sz w:val="18"/>
          <w:szCs w:val="18"/>
        </w:rPr>
        <w:t xml:space="preserve">AC </w:t>
      </w:r>
      <w:r>
        <w:rPr>
          <w:rFonts w:asciiTheme="minorHAnsi" w:eastAsia="Calibri" w:hAnsiTheme="minorHAnsi" w:cstheme="minorHAnsi"/>
          <w:caps/>
          <w:color w:val="FF0000"/>
          <w:sz w:val="18"/>
          <w:szCs w:val="18"/>
        </w:rPr>
        <w:t>PLASMA-M2250B</w:t>
      </w:r>
    </w:p>
    <w:p w14:paraId="199051CA" w14:textId="77777777" w:rsidR="00D141F7" w:rsidRPr="009E34AB" w:rsidRDefault="00D141F7" w:rsidP="00D141F7">
      <w:pPr>
        <w:pStyle w:val="Nessunaspaziatura"/>
        <w:rPr>
          <w:rFonts w:asciiTheme="minorHAnsi" w:eastAsia="Calibri" w:hAnsiTheme="minorHAnsi" w:cstheme="minorHAnsi"/>
          <w:sz w:val="24"/>
          <w:szCs w:val="24"/>
        </w:rPr>
      </w:pPr>
      <w:r w:rsidRPr="009E34AB">
        <w:rPr>
          <w:rFonts w:asciiTheme="minorHAnsi" w:eastAsia="Calibri" w:hAnsiTheme="minorHAnsi" w:cstheme="minorHAnsi"/>
          <w:sz w:val="24"/>
          <w:szCs w:val="24"/>
        </w:rPr>
        <w:t>Prezzo a voi riservato</w:t>
      </w:r>
      <w:r w:rsidRPr="009E34AB">
        <w:rPr>
          <w:rFonts w:asciiTheme="minorHAnsi" w:eastAsia="Calibri" w:hAnsiTheme="minorHAnsi" w:cstheme="minorHAnsi"/>
          <w:color w:val="FF0000"/>
          <w:sz w:val="24"/>
          <w:szCs w:val="24"/>
        </w:rPr>
        <w:t xml:space="preserve">: </w:t>
      </w:r>
      <w:r>
        <w:rPr>
          <w:rFonts w:asciiTheme="minorHAnsi" w:eastAsia="Calibri" w:hAnsiTheme="minorHAnsi" w:cstheme="minorHAnsi"/>
          <w:color w:val="FF0000"/>
          <w:sz w:val="24"/>
          <w:szCs w:val="24"/>
        </w:rPr>
        <w:t>640</w:t>
      </w:r>
      <w:r w:rsidRPr="009E34AB">
        <w:rPr>
          <w:rFonts w:asciiTheme="minorHAnsi" w:eastAsia="Calibri" w:hAnsiTheme="minorHAnsi" w:cstheme="minorHAnsi"/>
          <w:color w:val="FF0000"/>
          <w:sz w:val="28"/>
          <w:szCs w:val="28"/>
        </w:rPr>
        <w:t>,</w:t>
      </w:r>
      <w:r w:rsidRPr="009E34AB">
        <w:rPr>
          <w:rFonts w:asciiTheme="minorHAnsi" w:eastAsia="Calibri" w:hAnsiTheme="minorHAnsi" w:cstheme="minorHAnsi"/>
          <w:color w:val="FF0000"/>
          <w:sz w:val="24"/>
          <w:szCs w:val="24"/>
        </w:rPr>
        <w:t>00</w:t>
      </w:r>
      <w:r w:rsidRPr="009E34AB">
        <w:rPr>
          <w:rFonts w:asciiTheme="minorHAnsi" w:eastAsia="Calibri" w:hAnsiTheme="minorHAnsi" w:cstheme="minorHAnsi"/>
          <w:color w:val="FF0000"/>
          <w:sz w:val="28"/>
          <w:szCs w:val="28"/>
        </w:rPr>
        <w:t xml:space="preserve"> </w:t>
      </w:r>
      <w:r w:rsidRPr="009E34AB">
        <w:rPr>
          <w:rFonts w:asciiTheme="minorHAnsi" w:eastAsia="Calibri" w:hAnsiTheme="minorHAnsi" w:cstheme="minorHAnsi"/>
          <w:color w:val="FF0000"/>
          <w:sz w:val="24"/>
          <w:szCs w:val="24"/>
        </w:rPr>
        <w:t xml:space="preserve">€ </w:t>
      </w:r>
      <w:r w:rsidRPr="009E34AB">
        <w:rPr>
          <w:rFonts w:asciiTheme="minorHAnsi" w:eastAsia="Calibri" w:hAnsiTheme="minorHAnsi" w:cstheme="minorHAnsi"/>
          <w:sz w:val="24"/>
          <w:szCs w:val="24"/>
        </w:rPr>
        <w:t>cad. iva esclusa</w:t>
      </w:r>
    </w:p>
    <w:p w14:paraId="509E675B" w14:textId="77777777" w:rsidR="00D141F7" w:rsidRDefault="00D141F7" w:rsidP="00D141F7">
      <w:pPr>
        <w:spacing w:after="0" w:line="240" w:lineRule="auto"/>
        <w:rPr>
          <w:rFonts w:asciiTheme="minorHAnsi" w:eastAsia="Calibri" w:hAnsiTheme="minorHAnsi" w:cstheme="minorHAnsi"/>
          <w:sz w:val="24"/>
          <w:szCs w:val="24"/>
        </w:rPr>
      </w:pPr>
      <w:r>
        <w:rPr>
          <w:rFonts w:asciiTheme="minorHAnsi" w:eastAsia="Calibri" w:hAnsiTheme="minorHAnsi" w:cstheme="minorHAnsi"/>
          <w:sz w:val="24"/>
          <w:szCs w:val="24"/>
        </w:rPr>
        <w:br w:type="page"/>
      </w:r>
    </w:p>
    <w:p w14:paraId="67EFF801" w14:textId="77777777" w:rsidR="00D141F7" w:rsidRDefault="00D141F7" w:rsidP="00D141F7">
      <w:pPr>
        <w:rPr>
          <w:rFonts w:ascii="Calibri" w:eastAsia="Calibri" w:hAnsi="Calibri"/>
          <w:bCs/>
          <w:color w:val="000000"/>
          <w:sz w:val="22"/>
        </w:rPr>
      </w:pPr>
      <w:r>
        <w:rPr>
          <w:rFonts w:ascii="Calibri" w:eastAsia="Calibri" w:hAnsi="Calibri"/>
          <w:b/>
          <w:color w:val="000000"/>
          <w:sz w:val="22"/>
        </w:rPr>
        <w:lastRenderedPageBreak/>
        <w:t xml:space="preserve">Carrello per monitor touch fino a 75” con regolazione elettronica dell'altezza, telecomando e freni automatici elettronici. </w:t>
      </w:r>
      <w:r>
        <w:rPr>
          <w:rFonts w:ascii="Calibri" w:eastAsia="Calibri" w:hAnsi="Calibri"/>
          <w:bCs/>
          <w:color w:val="000000"/>
          <w:sz w:val="22"/>
        </w:rPr>
        <w:t>Carrello per monitor touch con regolazione elettronica dell’altezza per favorire l’utilizzo agli alunni più piccoli. Il carrello è dotato di un pratico telecomando con il filo e di una pedaliera per regolare elettronicamente l’altezza. E’ inoltre dotato di un sistema di freni automatici elettronici che bloccano il carrello a terra quando il monitor viene sollevato dall’altezza minima. Quando il monitor si trova all’altezza minima, il carrello sblocca automaticamente i freni e ne permette un agile trasporto.</w:t>
      </w:r>
    </w:p>
    <w:p w14:paraId="7C0A386B" w14:textId="77777777" w:rsidR="00D141F7" w:rsidRDefault="00D141F7" w:rsidP="00D141F7">
      <w:pPr>
        <w:rPr>
          <w:rFonts w:asciiTheme="minorHAnsi" w:hAnsiTheme="minorHAnsi" w:cstheme="minorHAnsi"/>
          <w:b/>
          <w:bCs/>
          <w:noProof/>
        </w:rPr>
      </w:pPr>
      <w:r>
        <w:rPr>
          <w:noProof/>
        </w:rPr>
        <w:drawing>
          <wp:anchor distT="0" distB="0" distL="114300" distR="114300" simplePos="0" relativeHeight="251663360" behindDoc="1" locked="0" layoutInCell="1" allowOverlap="1" wp14:anchorId="150BA516" wp14:editId="7AC8EBF8">
            <wp:simplePos x="0" y="0"/>
            <wp:positionH relativeFrom="column">
              <wp:posOffset>4877878</wp:posOffset>
            </wp:positionH>
            <wp:positionV relativeFrom="paragraph">
              <wp:posOffset>17073</wp:posOffset>
            </wp:positionV>
            <wp:extent cx="1060450" cy="1043305"/>
            <wp:effectExtent l="0" t="0" r="6350" b="4445"/>
            <wp:wrapTight wrapText="bothSides">
              <wp:wrapPolygon edited="0">
                <wp:start x="0" y="0"/>
                <wp:lineTo x="0" y="21298"/>
                <wp:lineTo x="21341" y="21298"/>
                <wp:lineTo x="21341" y="0"/>
                <wp:lineTo x="0" y="0"/>
              </wp:wrapPolygon>
            </wp:wrapTight>
            <wp:docPr id="21" name="img10.jpg"/>
            <wp:cNvGraphicFramePr/>
            <a:graphic xmlns:a="http://schemas.openxmlformats.org/drawingml/2006/main">
              <a:graphicData uri="http://schemas.openxmlformats.org/drawingml/2006/picture">
                <pic:pic xmlns:pic="http://schemas.openxmlformats.org/drawingml/2006/picture">
                  <pic:nvPicPr>
                    <pic:cNvPr id="13" name="img10.jp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060450" cy="1043305"/>
                    </a:xfrm>
                    <a:prstGeom prst="rect">
                      <a:avLst/>
                    </a:prstGeom>
                  </pic:spPr>
                </pic:pic>
              </a:graphicData>
            </a:graphic>
            <wp14:sizeRelH relativeFrom="margin">
              <wp14:pctWidth>0</wp14:pctWidth>
            </wp14:sizeRelH>
            <wp14:sizeRelV relativeFrom="margin">
              <wp14:pctHeight>0</wp14:pctHeight>
            </wp14:sizeRelV>
          </wp:anchor>
        </w:drawing>
      </w:r>
    </w:p>
    <w:p w14:paraId="2F235CF4" w14:textId="77777777" w:rsidR="00D141F7" w:rsidRPr="009E34AB" w:rsidRDefault="00D141F7" w:rsidP="00D141F7">
      <w:pPr>
        <w:rPr>
          <w:rFonts w:asciiTheme="minorHAnsi" w:hAnsiTheme="minorHAnsi" w:cstheme="minorHAnsi"/>
          <w:b/>
          <w:bCs/>
        </w:rPr>
      </w:pPr>
      <w:r w:rsidRPr="009E34AB">
        <w:rPr>
          <w:rFonts w:asciiTheme="minorHAnsi" w:hAnsiTheme="minorHAnsi" w:cstheme="minorHAnsi"/>
          <w:b/>
          <w:bCs/>
          <w:noProof/>
        </w:rPr>
        <w:t>Colore Nero</w:t>
      </w:r>
    </w:p>
    <w:p w14:paraId="7AB1CEAF" w14:textId="77777777" w:rsidR="00D141F7" w:rsidRPr="009E34AB" w:rsidRDefault="00D141F7" w:rsidP="00D141F7">
      <w:pPr>
        <w:pStyle w:val="Nessunaspaziatura"/>
        <w:rPr>
          <w:rFonts w:asciiTheme="minorHAnsi" w:hAnsiTheme="minorHAnsi" w:cstheme="minorHAnsi"/>
          <w:sz w:val="18"/>
          <w:szCs w:val="18"/>
        </w:rPr>
      </w:pPr>
      <w:r w:rsidRPr="009E34AB">
        <w:rPr>
          <w:rFonts w:asciiTheme="minorHAnsi" w:eastAsia="Calibri" w:hAnsiTheme="minorHAnsi" w:cstheme="minorHAnsi"/>
          <w:sz w:val="18"/>
          <w:szCs w:val="18"/>
        </w:rPr>
        <w:t xml:space="preserve">Codice prodotto: </w:t>
      </w:r>
      <w:r>
        <w:rPr>
          <w:rFonts w:asciiTheme="minorHAnsi" w:eastAsia="Calibri" w:hAnsiTheme="minorHAnsi" w:cstheme="minorHAnsi"/>
          <w:caps/>
          <w:color w:val="FF0000"/>
          <w:sz w:val="18"/>
          <w:szCs w:val="18"/>
        </w:rPr>
        <w:t>AC PW.1.21003.0002</w:t>
      </w:r>
    </w:p>
    <w:p w14:paraId="12530BCF" w14:textId="77777777" w:rsidR="00D141F7" w:rsidRDefault="00D141F7" w:rsidP="00D141F7">
      <w:pPr>
        <w:pStyle w:val="Nessunaspaziatura"/>
        <w:rPr>
          <w:rFonts w:asciiTheme="minorHAnsi" w:eastAsia="Calibri" w:hAnsiTheme="minorHAnsi" w:cstheme="minorHAnsi"/>
          <w:sz w:val="24"/>
          <w:szCs w:val="24"/>
        </w:rPr>
      </w:pPr>
      <w:r w:rsidRPr="009E34AB">
        <w:rPr>
          <w:rFonts w:asciiTheme="minorHAnsi" w:eastAsia="Calibri" w:hAnsiTheme="minorHAnsi" w:cstheme="minorHAnsi"/>
          <w:sz w:val="24"/>
          <w:szCs w:val="24"/>
        </w:rPr>
        <w:t>Prezzo a voi riservato</w:t>
      </w:r>
      <w:r w:rsidRPr="009E34AB">
        <w:rPr>
          <w:rFonts w:asciiTheme="minorHAnsi" w:eastAsia="Calibri" w:hAnsiTheme="minorHAnsi" w:cstheme="minorHAnsi"/>
          <w:color w:val="FF0000"/>
          <w:sz w:val="24"/>
          <w:szCs w:val="24"/>
        </w:rPr>
        <w:t xml:space="preserve">: </w:t>
      </w:r>
      <w:r>
        <w:rPr>
          <w:rFonts w:asciiTheme="minorHAnsi" w:eastAsia="Calibri" w:hAnsiTheme="minorHAnsi" w:cstheme="minorHAnsi"/>
          <w:color w:val="FF0000"/>
          <w:sz w:val="24"/>
          <w:szCs w:val="24"/>
        </w:rPr>
        <w:t>950</w:t>
      </w:r>
      <w:r w:rsidRPr="009E34AB">
        <w:rPr>
          <w:rFonts w:asciiTheme="minorHAnsi" w:eastAsia="Calibri" w:hAnsiTheme="minorHAnsi" w:cstheme="minorHAnsi"/>
          <w:color w:val="FF0000"/>
          <w:sz w:val="28"/>
          <w:szCs w:val="28"/>
        </w:rPr>
        <w:t>,</w:t>
      </w:r>
      <w:r w:rsidRPr="009E34AB">
        <w:rPr>
          <w:rFonts w:asciiTheme="minorHAnsi" w:eastAsia="Calibri" w:hAnsiTheme="minorHAnsi" w:cstheme="minorHAnsi"/>
          <w:color w:val="FF0000"/>
          <w:sz w:val="24"/>
          <w:szCs w:val="24"/>
        </w:rPr>
        <w:t>00</w:t>
      </w:r>
      <w:r w:rsidRPr="009E34AB">
        <w:rPr>
          <w:rFonts w:asciiTheme="minorHAnsi" w:eastAsia="Calibri" w:hAnsiTheme="minorHAnsi" w:cstheme="minorHAnsi"/>
          <w:color w:val="FF0000"/>
          <w:sz w:val="28"/>
          <w:szCs w:val="28"/>
        </w:rPr>
        <w:t xml:space="preserve"> </w:t>
      </w:r>
      <w:r w:rsidRPr="009E34AB">
        <w:rPr>
          <w:rFonts w:asciiTheme="minorHAnsi" w:eastAsia="Calibri" w:hAnsiTheme="minorHAnsi" w:cstheme="minorHAnsi"/>
          <w:color w:val="FF0000"/>
          <w:sz w:val="24"/>
          <w:szCs w:val="24"/>
        </w:rPr>
        <w:t xml:space="preserve">€ </w:t>
      </w:r>
      <w:r w:rsidRPr="009E34AB">
        <w:rPr>
          <w:rFonts w:asciiTheme="minorHAnsi" w:eastAsia="Calibri" w:hAnsiTheme="minorHAnsi" w:cstheme="minorHAnsi"/>
          <w:sz w:val="24"/>
          <w:szCs w:val="24"/>
        </w:rPr>
        <w:t>cad. iva esclusa</w:t>
      </w:r>
    </w:p>
    <w:p w14:paraId="16F8BDF9" w14:textId="77777777" w:rsidR="00D141F7" w:rsidRDefault="00D141F7" w:rsidP="00D141F7">
      <w:pPr>
        <w:jc w:val="center"/>
        <w:rPr>
          <w:rFonts w:asciiTheme="minorHAnsi" w:hAnsiTheme="minorHAnsi" w:cstheme="minorHAnsi"/>
          <w:b/>
          <w:bCs/>
          <w:sz w:val="22"/>
          <w:szCs w:val="22"/>
        </w:rPr>
      </w:pPr>
    </w:p>
    <w:p w14:paraId="5F9CAEA8" w14:textId="77777777" w:rsidR="00D141F7" w:rsidRDefault="00D141F7" w:rsidP="00D141F7">
      <w:pPr>
        <w:jc w:val="center"/>
        <w:rPr>
          <w:rFonts w:asciiTheme="minorHAnsi" w:hAnsiTheme="minorHAnsi" w:cstheme="minorHAnsi"/>
          <w:b/>
          <w:bCs/>
          <w:sz w:val="22"/>
          <w:szCs w:val="22"/>
        </w:rPr>
      </w:pPr>
    </w:p>
    <w:p w14:paraId="18E53B86" w14:textId="77777777" w:rsidR="00D141F7" w:rsidRDefault="00D141F7" w:rsidP="00D141F7">
      <w:pPr>
        <w:rPr>
          <w:rFonts w:ascii="Calibri" w:eastAsia="Calibri" w:hAnsi="Calibri"/>
          <w:bCs/>
          <w:color w:val="000000"/>
          <w:sz w:val="22"/>
        </w:rPr>
      </w:pPr>
      <w:r>
        <w:rPr>
          <w:rFonts w:ascii="Calibri" w:eastAsia="Calibri" w:hAnsi="Calibri"/>
          <w:b/>
          <w:color w:val="000000"/>
          <w:sz w:val="22"/>
        </w:rPr>
        <w:t xml:space="preserve">Carrello per monitor touch fino a 75” </w:t>
      </w:r>
      <w:r w:rsidRPr="009C7794">
        <w:rPr>
          <w:rFonts w:ascii="Calibri" w:eastAsia="Calibri" w:hAnsi="Calibri"/>
          <w:b/>
          <w:color w:val="000000"/>
          <w:sz w:val="22"/>
          <w:highlight w:val="yellow"/>
        </w:rPr>
        <w:t>con funzione tavolo</w:t>
      </w:r>
      <w:r>
        <w:rPr>
          <w:rFonts w:ascii="Calibri" w:eastAsia="Calibri" w:hAnsi="Calibri"/>
          <w:b/>
          <w:color w:val="000000"/>
          <w:sz w:val="22"/>
        </w:rPr>
        <w:t xml:space="preserve">, regolazione elettronica dell'altezza, telecomando e freni automatici elettronici. </w:t>
      </w:r>
      <w:r>
        <w:rPr>
          <w:rFonts w:ascii="Calibri" w:eastAsia="Calibri" w:hAnsi="Calibri"/>
          <w:bCs/>
          <w:color w:val="000000"/>
          <w:sz w:val="22"/>
        </w:rPr>
        <w:t>Carrello per monitor touch con regolazione elettronica dell’altezza per favorire l’utilizzo agli alunni più piccoli. Il carrello è dotato di uno speciale sistema che ne permette il ribaltamento in orizzontale in modo da far diventare il monitor una superficie piana e collaborativa. Il carrello è dotato di un pratico telecomando con il filo e di una pedaliera per regolare elettronicamente l’altezza e l’inclinazione. E’ inoltre dotato di un sistema di freni automatici elettronici che bloccano il carrello a terra quando il monitor viene sollevato dall’altezza minima. Quando il monitor si trova all’altezza minima, il carrello sblocca automaticamente i freni e ne permette un agile trasporto.</w:t>
      </w:r>
    </w:p>
    <w:p w14:paraId="2D294B03" w14:textId="77777777" w:rsidR="00D141F7" w:rsidRDefault="00D141F7" w:rsidP="00D141F7">
      <w:pPr>
        <w:rPr>
          <w:rFonts w:asciiTheme="minorHAnsi" w:hAnsiTheme="minorHAnsi" w:cstheme="minorHAnsi"/>
          <w:b/>
          <w:bCs/>
          <w:noProof/>
        </w:rPr>
      </w:pPr>
      <w:r>
        <w:rPr>
          <w:noProof/>
        </w:rPr>
        <w:drawing>
          <wp:anchor distT="0" distB="0" distL="114300" distR="114300" simplePos="0" relativeHeight="251664384" behindDoc="1" locked="0" layoutInCell="1" allowOverlap="1" wp14:anchorId="09118507" wp14:editId="002921CF">
            <wp:simplePos x="0" y="0"/>
            <wp:positionH relativeFrom="column">
              <wp:posOffset>4251960</wp:posOffset>
            </wp:positionH>
            <wp:positionV relativeFrom="paragraph">
              <wp:posOffset>144145</wp:posOffset>
            </wp:positionV>
            <wp:extent cx="1771650" cy="1781175"/>
            <wp:effectExtent l="0" t="0" r="0" b="9525"/>
            <wp:wrapTight wrapText="bothSides">
              <wp:wrapPolygon edited="0">
                <wp:start x="0" y="0"/>
                <wp:lineTo x="0" y="21484"/>
                <wp:lineTo x="21368" y="21484"/>
                <wp:lineTo x="21368" y="0"/>
                <wp:lineTo x="0" y="0"/>
              </wp:wrapPolygon>
            </wp:wrapTight>
            <wp:docPr id="23" name="img13.jpg" descr="Immagine che contiene testo, tavolo, tavolo da lavoro&#10;&#10;Descrizione generata automaticamente"/>
            <wp:cNvGraphicFramePr/>
            <a:graphic xmlns:a="http://schemas.openxmlformats.org/drawingml/2006/main">
              <a:graphicData uri="http://schemas.openxmlformats.org/drawingml/2006/picture">
                <pic:pic xmlns:pic="http://schemas.openxmlformats.org/drawingml/2006/picture">
                  <pic:nvPicPr>
                    <pic:cNvPr id="18" name="img13.jpg" descr="Immagine che contiene testo, tavolo, tavolo da lavoro&#10;&#10;Descrizione generata automaticamente"/>
                    <pic:cNvPicPr/>
                  </pic:nvPicPr>
                  <pic:blipFill>
                    <a:blip r:embed="rId64" cstate="print">
                      <a:extLst>
                        <a:ext uri="{28A0092B-C50C-407E-A947-70E740481C1C}">
                          <a14:useLocalDpi xmlns:a14="http://schemas.microsoft.com/office/drawing/2010/main" val="0"/>
                        </a:ext>
                      </a:extLst>
                    </a:blip>
                    <a:stretch>
                      <a:fillRect/>
                    </a:stretch>
                  </pic:blipFill>
                  <pic:spPr>
                    <a:xfrm>
                      <a:off x="0" y="0"/>
                      <a:ext cx="1771650" cy="1781175"/>
                    </a:xfrm>
                    <a:prstGeom prst="rect">
                      <a:avLst/>
                    </a:prstGeom>
                  </pic:spPr>
                </pic:pic>
              </a:graphicData>
            </a:graphic>
            <wp14:sizeRelH relativeFrom="margin">
              <wp14:pctWidth>0</wp14:pctWidth>
            </wp14:sizeRelH>
            <wp14:sizeRelV relativeFrom="margin">
              <wp14:pctHeight>0</wp14:pctHeight>
            </wp14:sizeRelV>
          </wp:anchor>
        </w:drawing>
      </w:r>
    </w:p>
    <w:p w14:paraId="242F88EF" w14:textId="77777777" w:rsidR="00D141F7" w:rsidRPr="009E34AB" w:rsidRDefault="00D141F7" w:rsidP="00D141F7">
      <w:pPr>
        <w:rPr>
          <w:rFonts w:asciiTheme="minorHAnsi" w:hAnsiTheme="minorHAnsi" w:cstheme="minorHAnsi"/>
          <w:b/>
          <w:bCs/>
        </w:rPr>
      </w:pPr>
      <w:r w:rsidRPr="009E34AB">
        <w:rPr>
          <w:rFonts w:asciiTheme="minorHAnsi" w:hAnsiTheme="minorHAnsi" w:cstheme="minorHAnsi"/>
          <w:b/>
          <w:bCs/>
          <w:noProof/>
        </w:rPr>
        <w:t>Colore Nero</w:t>
      </w:r>
    </w:p>
    <w:p w14:paraId="4EA5004E" w14:textId="77777777" w:rsidR="00D141F7" w:rsidRPr="009E34AB" w:rsidRDefault="00D141F7" w:rsidP="00D141F7">
      <w:pPr>
        <w:pStyle w:val="Nessunaspaziatura"/>
        <w:rPr>
          <w:rFonts w:asciiTheme="minorHAnsi" w:hAnsiTheme="minorHAnsi" w:cstheme="minorHAnsi"/>
          <w:sz w:val="18"/>
          <w:szCs w:val="18"/>
        </w:rPr>
      </w:pPr>
      <w:r w:rsidRPr="009E34AB">
        <w:rPr>
          <w:rFonts w:asciiTheme="minorHAnsi" w:eastAsia="Calibri" w:hAnsiTheme="minorHAnsi" w:cstheme="minorHAnsi"/>
          <w:sz w:val="18"/>
          <w:szCs w:val="18"/>
        </w:rPr>
        <w:t xml:space="preserve">Codice prodotto: </w:t>
      </w:r>
      <w:r>
        <w:rPr>
          <w:rFonts w:asciiTheme="minorHAnsi" w:eastAsia="Calibri" w:hAnsiTheme="minorHAnsi" w:cstheme="minorHAnsi"/>
          <w:caps/>
          <w:color w:val="FF0000"/>
          <w:sz w:val="18"/>
          <w:szCs w:val="18"/>
        </w:rPr>
        <w:t>AC PW.1.21007.0002</w:t>
      </w:r>
    </w:p>
    <w:p w14:paraId="2B09951E" w14:textId="77777777" w:rsidR="00D141F7" w:rsidRPr="00E11686" w:rsidRDefault="00D141F7" w:rsidP="00D141F7">
      <w:pPr>
        <w:pStyle w:val="Nessunaspaziatura"/>
        <w:rPr>
          <w:rFonts w:asciiTheme="minorHAnsi" w:eastAsia="Calibri" w:hAnsiTheme="minorHAnsi" w:cstheme="minorHAnsi"/>
          <w:b/>
          <w:bCs/>
          <w:color w:val="000000"/>
          <w:szCs w:val="18"/>
        </w:rPr>
      </w:pPr>
      <w:r w:rsidRPr="009E34AB">
        <w:rPr>
          <w:rFonts w:asciiTheme="minorHAnsi" w:eastAsia="Calibri" w:hAnsiTheme="minorHAnsi" w:cstheme="minorHAnsi"/>
          <w:sz w:val="24"/>
          <w:szCs w:val="24"/>
        </w:rPr>
        <w:t>Prezzo a voi riservato</w:t>
      </w:r>
      <w:r w:rsidRPr="009E34AB">
        <w:rPr>
          <w:rFonts w:asciiTheme="minorHAnsi" w:eastAsia="Calibri" w:hAnsiTheme="minorHAnsi" w:cstheme="minorHAnsi"/>
          <w:color w:val="FF0000"/>
          <w:sz w:val="24"/>
          <w:szCs w:val="24"/>
        </w:rPr>
        <w:t xml:space="preserve">: </w:t>
      </w:r>
      <w:r>
        <w:rPr>
          <w:rFonts w:asciiTheme="minorHAnsi" w:eastAsia="Calibri" w:hAnsiTheme="minorHAnsi" w:cstheme="minorHAnsi"/>
          <w:color w:val="FF0000"/>
          <w:sz w:val="24"/>
          <w:szCs w:val="24"/>
        </w:rPr>
        <w:t>1150</w:t>
      </w:r>
      <w:r w:rsidRPr="009E34AB">
        <w:rPr>
          <w:rFonts w:asciiTheme="minorHAnsi" w:eastAsia="Calibri" w:hAnsiTheme="minorHAnsi" w:cstheme="minorHAnsi"/>
          <w:color w:val="FF0000"/>
          <w:sz w:val="28"/>
          <w:szCs w:val="28"/>
        </w:rPr>
        <w:t>,</w:t>
      </w:r>
      <w:r w:rsidRPr="009E34AB">
        <w:rPr>
          <w:rFonts w:asciiTheme="minorHAnsi" w:eastAsia="Calibri" w:hAnsiTheme="minorHAnsi" w:cstheme="minorHAnsi"/>
          <w:color w:val="FF0000"/>
          <w:sz w:val="24"/>
          <w:szCs w:val="24"/>
        </w:rPr>
        <w:t>00</w:t>
      </w:r>
      <w:r w:rsidRPr="009E34AB">
        <w:rPr>
          <w:rFonts w:asciiTheme="minorHAnsi" w:eastAsia="Calibri" w:hAnsiTheme="minorHAnsi" w:cstheme="minorHAnsi"/>
          <w:color w:val="FF0000"/>
          <w:sz w:val="28"/>
          <w:szCs w:val="28"/>
        </w:rPr>
        <w:t xml:space="preserve"> </w:t>
      </w:r>
      <w:r w:rsidRPr="009E34AB">
        <w:rPr>
          <w:rFonts w:asciiTheme="minorHAnsi" w:eastAsia="Calibri" w:hAnsiTheme="minorHAnsi" w:cstheme="minorHAnsi"/>
          <w:color w:val="FF0000"/>
          <w:sz w:val="24"/>
          <w:szCs w:val="24"/>
        </w:rPr>
        <w:t xml:space="preserve">€ </w:t>
      </w:r>
      <w:r w:rsidRPr="009E34AB">
        <w:rPr>
          <w:rFonts w:asciiTheme="minorHAnsi" w:eastAsia="Calibri" w:hAnsiTheme="minorHAnsi" w:cstheme="minorHAnsi"/>
          <w:sz w:val="24"/>
          <w:szCs w:val="24"/>
        </w:rPr>
        <w:t>cad. iva esclusa</w:t>
      </w:r>
      <w:r w:rsidRPr="00E11686">
        <w:rPr>
          <w:rFonts w:asciiTheme="minorHAnsi" w:eastAsia="'segoe ui','helvetica neue',san" w:hAnsiTheme="minorHAnsi" w:cstheme="minorHAnsi"/>
          <w:color w:val="000000"/>
          <w:sz w:val="18"/>
        </w:rPr>
        <w:t> </w:t>
      </w:r>
      <w:r w:rsidRPr="00E11686">
        <w:rPr>
          <w:rFonts w:asciiTheme="minorHAnsi" w:eastAsia="&quot;calibri&quot;,sans-serif" w:hAnsiTheme="minorHAnsi" w:cstheme="minorHAnsi"/>
          <w:color w:val="000000"/>
          <w:sz w:val="22"/>
        </w:rPr>
        <w:br/>
      </w:r>
      <w:r w:rsidRPr="00E11686">
        <w:rPr>
          <w:rFonts w:asciiTheme="minorHAnsi" w:eastAsia="&quot;calibri&quot;,sans-serif" w:hAnsiTheme="minorHAnsi" w:cstheme="minorHAnsi"/>
          <w:color w:val="000000"/>
          <w:sz w:val="22"/>
        </w:rPr>
        <w:br/>
      </w:r>
    </w:p>
    <w:p w14:paraId="29AA5F24" w14:textId="77777777" w:rsidR="00D141F7" w:rsidRPr="00115366" w:rsidRDefault="00D141F7" w:rsidP="00D141F7">
      <w:pPr>
        <w:jc w:val="center"/>
        <w:rPr>
          <w:rFonts w:asciiTheme="minorHAnsi" w:hAnsiTheme="minorHAnsi" w:cstheme="minorHAnsi"/>
          <w:b/>
          <w:bCs/>
          <w:sz w:val="22"/>
          <w:szCs w:val="22"/>
        </w:rPr>
      </w:pPr>
    </w:p>
    <w:p w14:paraId="0810A73F" w14:textId="77777777" w:rsidR="00D141F7" w:rsidRDefault="00D141F7" w:rsidP="00D141F7">
      <w:pPr>
        <w:spacing w:after="0" w:line="240" w:lineRule="auto"/>
        <w:jc w:val="both"/>
        <w:rPr>
          <w:rFonts w:asciiTheme="minorHAnsi" w:hAnsiTheme="minorHAnsi" w:cstheme="minorHAnsi"/>
        </w:rPr>
      </w:pPr>
    </w:p>
    <w:p w14:paraId="01ECD416" w14:textId="77777777" w:rsidR="00D141F7" w:rsidRDefault="00D141F7" w:rsidP="00D141F7">
      <w:pPr>
        <w:spacing w:after="0" w:line="240" w:lineRule="auto"/>
        <w:jc w:val="both"/>
        <w:rPr>
          <w:rFonts w:asciiTheme="minorHAnsi" w:hAnsiTheme="minorHAnsi" w:cstheme="minorHAnsi"/>
        </w:rPr>
      </w:pPr>
    </w:p>
    <w:p w14:paraId="75910C4E" w14:textId="77777777" w:rsidR="00D141F7" w:rsidRDefault="00D141F7" w:rsidP="00D141F7">
      <w:pPr>
        <w:spacing w:after="0" w:line="240" w:lineRule="auto"/>
        <w:jc w:val="both"/>
        <w:rPr>
          <w:rFonts w:asciiTheme="minorHAnsi" w:hAnsiTheme="minorHAnsi" w:cstheme="minorHAnsi"/>
        </w:rPr>
      </w:pPr>
    </w:p>
    <w:p w14:paraId="58921502" w14:textId="77777777" w:rsidR="00D141F7" w:rsidRPr="000C57D9" w:rsidRDefault="00D141F7" w:rsidP="00D141F7">
      <w:pPr>
        <w:rPr>
          <w:rFonts w:asciiTheme="minorHAnsi" w:hAnsiTheme="minorHAnsi" w:cstheme="minorHAnsi"/>
        </w:rPr>
      </w:pPr>
      <w:r w:rsidRPr="000C57D9">
        <w:rPr>
          <w:rFonts w:asciiTheme="minorHAnsi" w:hAnsiTheme="minorHAnsi" w:cstheme="minorHAnsi"/>
        </w:rPr>
        <w:t>Cogliamo l’occasione per inviarvi i nostri migliori saluti</w:t>
      </w:r>
    </w:p>
    <w:p w14:paraId="773CC444" w14:textId="77777777" w:rsidR="00D141F7" w:rsidRPr="000C57D9" w:rsidRDefault="00D141F7" w:rsidP="00D141F7">
      <w:pPr>
        <w:rPr>
          <w:rFonts w:asciiTheme="minorHAnsi" w:hAnsiTheme="minorHAnsi" w:cstheme="minorHAnsi"/>
        </w:rPr>
      </w:pPr>
    </w:p>
    <w:p w14:paraId="71425D09" w14:textId="77777777" w:rsidR="00D141F7" w:rsidRPr="000C57D9" w:rsidRDefault="00D141F7" w:rsidP="00D141F7">
      <w:pPr>
        <w:rPr>
          <w:rFonts w:asciiTheme="minorHAnsi" w:hAnsiTheme="minorHAnsi" w:cstheme="minorHAnsi"/>
        </w:rPr>
      </w:pPr>
      <w:r w:rsidRPr="000C57D9">
        <w:rPr>
          <w:rFonts w:asciiTheme="minorHAnsi" w:hAnsiTheme="minorHAnsi" w:cstheme="minorHAnsi"/>
        </w:rPr>
        <w:tab/>
      </w:r>
      <w:r w:rsidRPr="000C57D9">
        <w:rPr>
          <w:rFonts w:asciiTheme="minorHAnsi" w:hAnsiTheme="minorHAnsi" w:cstheme="minorHAnsi"/>
        </w:rPr>
        <w:tab/>
      </w:r>
      <w:r w:rsidRPr="000C57D9">
        <w:rPr>
          <w:rFonts w:asciiTheme="minorHAnsi" w:hAnsiTheme="minorHAnsi" w:cstheme="minorHAnsi"/>
        </w:rPr>
        <w:tab/>
      </w:r>
      <w:r w:rsidRPr="000C57D9">
        <w:rPr>
          <w:rFonts w:asciiTheme="minorHAnsi" w:hAnsiTheme="minorHAnsi" w:cstheme="minorHAnsi"/>
        </w:rPr>
        <w:tab/>
      </w:r>
      <w:r w:rsidRPr="000C57D9">
        <w:rPr>
          <w:rFonts w:asciiTheme="minorHAnsi" w:hAnsiTheme="minorHAnsi" w:cstheme="minorHAnsi"/>
        </w:rPr>
        <w:tab/>
      </w:r>
      <w:r w:rsidRPr="000C57D9">
        <w:rPr>
          <w:rFonts w:asciiTheme="minorHAnsi" w:hAnsiTheme="minorHAnsi" w:cstheme="minorHAnsi"/>
        </w:rPr>
        <w:tab/>
      </w:r>
      <w:r w:rsidRPr="000C57D9">
        <w:rPr>
          <w:rFonts w:asciiTheme="minorHAnsi" w:hAnsiTheme="minorHAnsi" w:cstheme="minorHAnsi"/>
        </w:rPr>
        <w:tab/>
      </w:r>
      <w:r w:rsidRPr="000C57D9">
        <w:rPr>
          <w:rFonts w:asciiTheme="minorHAnsi" w:hAnsiTheme="minorHAnsi" w:cstheme="minorHAnsi"/>
        </w:rPr>
        <w:tab/>
      </w:r>
    </w:p>
    <w:p w14:paraId="19F817AF" w14:textId="77777777" w:rsidR="00D141F7" w:rsidRPr="000C57D9" w:rsidRDefault="00D141F7" w:rsidP="00D141F7">
      <w:pPr>
        <w:ind w:left="5664" w:firstLine="708"/>
        <w:jc w:val="right"/>
        <w:rPr>
          <w:rFonts w:asciiTheme="minorHAnsi" w:hAnsiTheme="minorHAnsi" w:cstheme="minorHAnsi"/>
          <w:lang w:val="en-US"/>
        </w:rPr>
      </w:pPr>
      <w:r w:rsidRPr="000C57D9">
        <w:rPr>
          <w:rFonts w:asciiTheme="minorHAnsi" w:hAnsiTheme="minorHAnsi" w:cstheme="minorHAnsi"/>
          <w:lang w:val="en-US"/>
        </w:rPr>
        <w:t>Lo staff Education</w:t>
      </w:r>
    </w:p>
    <w:p w14:paraId="380001AC" w14:textId="7020A456" w:rsidR="0065556A" w:rsidRPr="00D141F7" w:rsidRDefault="00D141F7" w:rsidP="00D141F7">
      <w:pPr>
        <w:jc w:val="right"/>
        <w:rPr>
          <w:rFonts w:asciiTheme="minorHAnsi" w:hAnsiTheme="minorHAnsi" w:cstheme="minorHAnsi"/>
          <w:lang w:val="en-US"/>
        </w:rPr>
      </w:pPr>
      <w:r w:rsidRPr="000C57D9">
        <w:rPr>
          <w:rFonts w:asciiTheme="minorHAnsi" w:hAnsiTheme="minorHAnsi" w:cstheme="minorHAnsi"/>
          <w:lang w:val="en-US"/>
        </w:rPr>
        <w:tab/>
      </w:r>
      <w:r w:rsidRPr="000C57D9">
        <w:rPr>
          <w:rFonts w:asciiTheme="minorHAnsi" w:hAnsiTheme="minorHAnsi" w:cstheme="minorHAnsi"/>
          <w:lang w:val="en-US"/>
        </w:rPr>
        <w:tab/>
      </w:r>
      <w:r w:rsidRPr="000C57D9">
        <w:rPr>
          <w:rFonts w:asciiTheme="minorHAnsi" w:hAnsiTheme="minorHAnsi" w:cstheme="minorHAnsi"/>
          <w:lang w:val="en-US"/>
        </w:rPr>
        <w:tab/>
      </w:r>
      <w:r w:rsidRPr="000C57D9">
        <w:rPr>
          <w:rFonts w:asciiTheme="minorHAnsi" w:hAnsiTheme="minorHAnsi" w:cstheme="minorHAnsi"/>
          <w:lang w:val="en-US"/>
        </w:rPr>
        <w:tab/>
      </w:r>
      <w:r w:rsidRPr="000C57D9">
        <w:rPr>
          <w:rFonts w:asciiTheme="minorHAnsi" w:hAnsiTheme="minorHAnsi" w:cstheme="minorHAnsi"/>
          <w:lang w:val="en-US"/>
        </w:rPr>
        <w:tab/>
      </w:r>
      <w:r w:rsidRPr="000C57D9">
        <w:rPr>
          <w:rFonts w:asciiTheme="minorHAnsi" w:hAnsiTheme="minorHAnsi" w:cstheme="minorHAnsi"/>
          <w:lang w:val="en-US"/>
        </w:rPr>
        <w:tab/>
      </w:r>
      <w:r w:rsidRPr="000C57D9">
        <w:rPr>
          <w:rFonts w:asciiTheme="minorHAnsi" w:hAnsiTheme="minorHAnsi" w:cstheme="minorHAnsi"/>
          <w:lang w:val="en-US"/>
        </w:rPr>
        <w:tab/>
      </w:r>
      <w:r w:rsidRPr="000C57D9">
        <w:rPr>
          <w:rFonts w:asciiTheme="minorHAnsi" w:hAnsiTheme="minorHAnsi" w:cstheme="minorHAnsi"/>
          <w:lang w:val="en-US"/>
        </w:rPr>
        <w:tab/>
      </w:r>
      <w:r w:rsidRPr="000C57D9">
        <w:rPr>
          <w:rFonts w:asciiTheme="minorHAnsi" w:hAnsiTheme="minorHAnsi" w:cstheme="minorHAnsi"/>
          <w:lang w:val="en-US"/>
        </w:rPr>
        <w:tab/>
        <w:t xml:space="preserve">C2 </w:t>
      </w:r>
      <w:r>
        <w:rPr>
          <w:rFonts w:asciiTheme="minorHAnsi" w:hAnsiTheme="minorHAnsi" w:cstheme="minorHAnsi"/>
          <w:lang w:val="en-US"/>
        </w:rPr>
        <w:t xml:space="preserve">Group </w:t>
      </w:r>
      <w:r w:rsidRPr="000C57D9">
        <w:rPr>
          <w:rFonts w:asciiTheme="minorHAnsi" w:hAnsiTheme="minorHAnsi" w:cstheme="minorHAnsi"/>
          <w:lang w:val="en-US"/>
        </w:rPr>
        <w:t>Srl</w:t>
      </w:r>
    </w:p>
    <w:sectPr w:rsidR="0065556A" w:rsidRPr="00D141F7" w:rsidSect="004A423D">
      <w:headerReference w:type="default" r:id="rId65"/>
      <w:footerReference w:type="default" r:id="rId66"/>
      <w:pgSz w:w="11901" w:h="16817"/>
      <w:pgMar w:top="1701" w:right="1134" w:bottom="1077" w:left="1134" w:header="454"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56EF" w14:textId="77777777" w:rsidR="003D0C88" w:rsidRDefault="003D0C88" w:rsidP="00891318">
      <w:r>
        <w:separator/>
      </w:r>
    </w:p>
  </w:endnote>
  <w:endnote w:type="continuationSeparator" w:id="0">
    <w:p w14:paraId="6AC32DCF" w14:textId="77777777" w:rsidR="003D0C88" w:rsidRDefault="003D0C88" w:rsidP="0089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helvetica neue',san">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quot;calibri&quot;,sans-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64AF" w14:textId="77777777" w:rsidR="00891318" w:rsidRDefault="00602C76" w:rsidP="00891318">
    <w:pPr>
      <w:pStyle w:val="Pidipagina"/>
      <w:tabs>
        <w:tab w:val="clear" w:pos="4819"/>
        <w:tab w:val="clear" w:pos="9638"/>
        <w:tab w:val="left" w:pos="1423"/>
      </w:tabs>
    </w:pPr>
    <w:r>
      <w:rPr>
        <w:noProof/>
      </w:rPr>
      <w:drawing>
        <wp:anchor distT="0" distB="0" distL="114300" distR="114300" simplePos="0" relativeHeight="251661312" behindDoc="1" locked="0" layoutInCell="1" allowOverlap="1" wp14:anchorId="73734FC5" wp14:editId="0CBA1F2C">
          <wp:simplePos x="0" y="0"/>
          <wp:positionH relativeFrom="column">
            <wp:posOffset>-726067</wp:posOffset>
          </wp:positionH>
          <wp:positionV relativeFrom="paragraph">
            <wp:posOffset>374</wp:posOffset>
          </wp:positionV>
          <wp:extent cx="7578073" cy="1231152"/>
          <wp:effectExtent l="0" t="0" r="0" b="1270"/>
          <wp:wrapNone/>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78073" cy="123115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EEFF8" w14:textId="77777777" w:rsidR="003D0C88" w:rsidRDefault="003D0C88" w:rsidP="00891318">
      <w:r>
        <w:separator/>
      </w:r>
    </w:p>
  </w:footnote>
  <w:footnote w:type="continuationSeparator" w:id="0">
    <w:p w14:paraId="45EC4175" w14:textId="77777777" w:rsidR="003D0C88" w:rsidRDefault="003D0C88" w:rsidP="00891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DAE3" w14:textId="77777777" w:rsidR="00891318" w:rsidRDefault="009E0E5A">
    <w:pPr>
      <w:pStyle w:val="Intestazione"/>
    </w:pPr>
    <w:r>
      <w:rPr>
        <w:noProof/>
      </w:rPr>
      <w:drawing>
        <wp:anchor distT="0" distB="0" distL="114300" distR="114300" simplePos="0" relativeHeight="251660288" behindDoc="0" locked="0" layoutInCell="1" allowOverlap="1" wp14:anchorId="02E7A763" wp14:editId="0C0D4095">
          <wp:simplePos x="0" y="0"/>
          <wp:positionH relativeFrom="column">
            <wp:posOffset>-745490</wp:posOffset>
          </wp:positionH>
          <wp:positionV relativeFrom="paragraph">
            <wp:posOffset>-247015</wp:posOffset>
          </wp:positionV>
          <wp:extent cx="7567200" cy="1170000"/>
          <wp:effectExtent l="0" t="0" r="2540" b="0"/>
          <wp:wrapSquare wrapText="bothSides"/>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7200" cy="117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68D0D33"/>
    <w:multiLevelType w:val="hybridMultilevel"/>
    <w:tmpl w:val="22F09EF4"/>
    <w:lvl w:ilvl="0" w:tplc="93747344">
      <w:start w:val="1"/>
      <w:numFmt w:val="decimal"/>
      <w:lvlText w:val="%1-"/>
      <w:lvlJc w:val="left"/>
      <w:pPr>
        <w:ind w:left="360" w:hanging="360"/>
      </w:pPr>
      <w:rPr>
        <w:rFonts w:hint="default"/>
        <w:b/>
        <w:bCs/>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2058817254">
    <w:abstractNumId w:val="0"/>
  </w:num>
  <w:num w:numId="2" w16cid:durableId="1155953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41"/>
    <w:rsid w:val="0000115E"/>
    <w:rsid w:val="00002AAE"/>
    <w:rsid w:val="000059B4"/>
    <w:rsid w:val="000113B1"/>
    <w:rsid w:val="000222D3"/>
    <w:rsid w:val="000322D5"/>
    <w:rsid w:val="000432A0"/>
    <w:rsid w:val="000443B0"/>
    <w:rsid w:val="0005004A"/>
    <w:rsid w:val="0006155F"/>
    <w:rsid w:val="00064D14"/>
    <w:rsid w:val="000733F7"/>
    <w:rsid w:val="00081405"/>
    <w:rsid w:val="00081E8C"/>
    <w:rsid w:val="00091BB8"/>
    <w:rsid w:val="000A05C9"/>
    <w:rsid w:val="000A3E47"/>
    <w:rsid w:val="000A5B2B"/>
    <w:rsid w:val="000A725D"/>
    <w:rsid w:val="000A7FD3"/>
    <w:rsid w:val="000B13BF"/>
    <w:rsid w:val="000B6308"/>
    <w:rsid w:val="000D28AC"/>
    <w:rsid w:val="000E0212"/>
    <w:rsid w:val="000E23FB"/>
    <w:rsid w:val="000F0E59"/>
    <w:rsid w:val="000F3300"/>
    <w:rsid w:val="000F7D2C"/>
    <w:rsid w:val="00104725"/>
    <w:rsid w:val="00112258"/>
    <w:rsid w:val="00115366"/>
    <w:rsid w:val="00116AE0"/>
    <w:rsid w:val="0011749A"/>
    <w:rsid w:val="00123B5D"/>
    <w:rsid w:val="0013054E"/>
    <w:rsid w:val="00130721"/>
    <w:rsid w:val="00133E44"/>
    <w:rsid w:val="001418B1"/>
    <w:rsid w:val="00144186"/>
    <w:rsid w:val="00151972"/>
    <w:rsid w:val="001553A6"/>
    <w:rsid w:val="00155ABA"/>
    <w:rsid w:val="001561AC"/>
    <w:rsid w:val="00156489"/>
    <w:rsid w:val="0016263F"/>
    <w:rsid w:val="00166A7B"/>
    <w:rsid w:val="0016774B"/>
    <w:rsid w:val="001723DC"/>
    <w:rsid w:val="0017653D"/>
    <w:rsid w:val="00177489"/>
    <w:rsid w:val="00190284"/>
    <w:rsid w:val="00193F62"/>
    <w:rsid w:val="0019765E"/>
    <w:rsid w:val="001A1D80"/>
    <w:rsid w:val="001A366D"/>
    <w:rsid w:val="001B609C"/>
    <w:rsid w:val="001D24ED"/>
    <w:rsid w:val="001F375B"/>
    <w:rsid w:val="001F6751"/>
    <w:rsid w:val="00201B3F"/>
    <w:rsid w:val="00222581"/>
    <w:rsid w:val="00222A5E"/>
    <w:rsid w:val="002338F0"/>
    <w:rsid w:val="00246C55"/>
    <w:rsid w:val="00247B25"/>
    <w:rsid w:val="00270650"/>
    <w:rsid w:val="002727E2"/>
    <w:rsid w:val="002759D9"/>
    <w:rsid w:val="002813BB"/>
    <w:rsid w:val="002815EB"/>
    <w:rsid w:val="00292B0D"/>
    <w:rsid w:val="002A3887"/>
    <w:rsid w:val="002B0243"/>
    <w:rsid w:val="002B15D5"/>
    <w:rsid w:val="002B4A17"/>
    <w:rsid w:val="002B4AF0"/>
    <w:rsid w:val="002C782C"/>
    <w:rsid w:val="002F1515"/>
    <w:rsid w:val="002F2EE5"/>
    <w:rsid w:val="002F7CD6"/>
    <w:rsid w:val="00314B1F"/>
    <w:rsid w:val="00317AD0"/>
    <w:rsid w:val="00324417"/>
    <w:rsid w:val="003277A5"/>
    <w:rsid w:val="00331BCE"/>
    <w:rsid w:val="00332DBE"/>
    <w:rsid w:val="00333C37"/>
    <w:rsid w:val="0033486C"/>
    <w:rsid w:val="0034362B"/>
    <w:rsid w:val="00347FD0"/>
    <w:rsid w:val="00350A8B"/>
    <w:rsid w:val="003539E3"/>
    <w:rsid w:val="003570F0"/>
    <w:rsid w:val="0036266A"/>
    <w:rsid w:val="00362B05"/>
    <w:rsid w:val="003671A8"/>
    <w:rsid w:val="003725CA"/>
    <w:rsid w:val="003747F0"/>
    <w:rsid w:val="0038050F"/>
    <w:rsid w:val="00384712"/>
    <w:rsid w:val="00385A41"/>
    <w:rsid w:val="00386B68"/>
    <w:rsid w:val="00397360"/>
    <w:rsid w:val="003B5D73"/>
    <w:rsid w:val="003C4356"/>
    <w:rsid w:val="003D0C88"/>
    <w:rsid w:val="003D126B"/>
    <w:rsid w:val="003E294E"/>
    <w:rsid w:val="003E532C"/>
    <w:rsid w:val="003E7E67"/>
    <w:rsid w:val="003F4051"/>
    <w:rsid w:val="003F41B6"/>
    <w:rsid w:val="00400E55"/>
    <w:rsid w:val="004122F8"/>
    <w:rsid w:val="00416D19"/>
    <w:rsid w:val="0041763F"/>
    <w:rsid w:val="004464B8"/>
    <w:rsid w:val="00454D0A"/>
    <w:rsid w:val="00454D7F"/>
    <w:rsid w:val="00457D02"/>
    <w:rsid w:val="004637AC"/>
    <w:rsid w:val="00467C71"/>
    <w:rsid w:val="00471287"/>
    <w:rsid w:val="00481729"/>
    <w:rsid w:val="004858C1"/>
    <w:rsid w:val="00494F09"/>
    <w:rsid w:val="004A3FE6"/>
    <w:rsid w:val="004A423D"/>
    <w:rsid w:val="004A55C8"/>
    <w:rsid w:val="004A7018"/>
    <w:rsid w:val="004B74C1"/>
    <w:rsid w:val="004C7DFD"/>
    <w:rsid w:val="004E4B5B"/>
    <w:rsid w:val="004E68F0"/>
    <w:rsid w:val="004E72D2"/>
    <w:rsid w:val="004F1201"/>
    <w:rsid w:val="004F4083"/>
    <w:rsid w:val="004F7DBD"/>
    <w:rsid w:val="00502938"/>
    <w:rsid w:val="00513915"/>
    <w:rsid w:val="005218C3"/>
    <w:rsid w:val="00521AEF"/>
    <w:rsid w:val="00532A72"/>
    <w:rsid w:val="00543F6D"/>
    <w:rsid w:val="00560F48"/>
    <w:rsid w:val="005653BE"/>
    <w:rsid w:val="00573672"/>
    <w:rsid w:val="005757E9"/>
    <w:rsid w:val="0058451A"/>
    <w:rsid w:val="005A58ED"/>
    <w:rsid w:val="005A68F8"/>
    <w:rsid w:val="005C16F1"/>
    <w:rsid w:val="005C7F3A"/>
    <w:rsid w:val="005D0392"/>
    <w:rsid w:val="005D7529"/>
    <w:rsid w:val="005E23DD"/>
    <w:rsid w:val="005F0EAB"/>
    <w:rsid w:val="005F465D"/>
    <w:rsid w:val="005F59F6"/>
    <w:rsid w:val="00602C76"/>
    <w:rsid w:val="00604C9C"/>
    <w:rsid w:val="00613B15"/>
    <w:rsid w:val="00633A18"/>
    <w:rsid w:val="006368A3"/>
    <w:rsid w:val="0064235A"/>
    <w:rsid w:val="0065231D"/>
    <w:rsid w:val="0065556A"/>
    <w:rsid w:val="00662AEC"/>
    <w:rsid w:val="0066413A"/>
    <w:rsid w:val="00672F5B"/>
    <w:rsid w:val="00675CF4"/>
    <w:rsid w:val="00676ABA"/>
    <w:rsid w:val="00683C44"/>
    <w:rsid w:val="006875FD"/>
    <w:rsid w:val="0069155E"/>
    <w:rsid w:val="00695882"/>
    <w:rsid w:val="00697949"/>
    <w:rsid w:val="006A7DD1"/>
    <w:rsid w:val="006B2043"/>
    <w:rsid w:val="006D6C54"/>
    <w:rsid w:val="006E181E"/>
    <w:rsid w:val="006E288E"/>
    <w:rsid w:val="006E73A4"/>
    <w:rsid w:val="006F6A98"/>
    <w:rsid w:val="007048A7"/>
    <w:rsid w:val="007163C4"/>
    <w:rsid w:val="00731FDA"/>
    <w:rsid w:val="00737EDA"/>
    <w:rsid w:val="00744C40"/>
    <w:rsid w:val="00750341"/>
    <w:rsid w:val="007523BB"/>
    <w:rsid w:val="00761D72"/>
    <w:rsid w:val="00792E1F"/>
    <w:rsid w:val="007938FD"/>
    <w:rsid w:val="007C15A2"/>
    <w:rsid w:val="007C5AAA"/>
    <w:rsid w:val="007C68DB"/>
    <w:rsid w:val="007D712A"/>
    <w:rsid w:val="007E22B4"/>
    <w:rsid w:val="007E487A"/>
    <w:rsid w:val="007E733B"/>
    <w:rsid w:val="007E7DC8"/>
    <w:rsid w:val="007F4AFB"/>
    <w:rsid w:val="00804FF8"/>
    <w:rsid w:val="008060B7"/>
    <w:rsid w:val="008229EE"/>
    <w:rsid w:val="008302C7"/>
    <w:rsid w:val="008305A8"/>
    <w:rsid w:val="00845E69"/>
    <w:rsid w:val="00846A66"/>
    <w:rsid w:val="008516A0"/>
    <w:rsid w:val="008569A8"/>
    <w:rsid w:val="0086401B"/>
    <w:rsid w:val="008660D1"/>
    <w:rsid w:val="00882561"/>
    <w:rsid w:val="00891318"/>
    <w:rsid w:val="008B65B7"/>
    <w:rsid w:val="008C0AB6"/>
    <w:rsid w:val="008C2981"/>
    <w:rsid w:val="008D6605"/>
    <w:rsid w:val="008E2AD9"/>
    <w:rsid w:val="008F4753"/>
    <w:rsid w:val="00902983"/>
    <w:rsid w:val="00914115"/>
    <w:rsid w:val="00917023"/>
    <w:rsid w:val="009247FA"/>
    <w:rsid w:val="00963DF4"/>
    <w:rsid w:val="00970DA9"/>
    <w:rsid w:val="00970E4C"/>
    <w:rsid w:val="00971B2C"/>
    <w:rsid w:val="00976514"/>
    <w:rsid w:val="009772EF"/>
    <w:rsid w:val="00977FB3"/>
    <w:rsid w:val="00987BE3"/>
    <w:rsid w:val="009A3186"/>
    <w:rsid w:val="009A4528"/>
    <w:rsid w:val="009B6225"/>
    <w:rsid w:val="009B7C63"/>
    <w:rsid w:val="009C6094"/>
    <w:rsid w:val="009E0E5A"/>
    <w:rsid w:val="009F198B"/>
    <w:rsid w:val="009F3F15"/>
    <w:rsid w:val="00A07D20"/>
    <w:rsid w:val="00A151F8"/>
    <w:rsid w:val="00A20FDD"/>
    <w:rsid w:val="00A21A1E"/>
    <w:rsid w:val="00A22FEE"/>
    <w:rsid w:val="00A4538B"/>
    <w:rsid w:val="00A56772"/>
    <w:rsid w:val="00A640EE"/>
    <w:rsid w:val="00A73AB7"/>
    <w:rsid w:val="00A74EE3"/>
    <w:rsid w:val="00A8060A"/>
    <w:rsid w:val="00A80FC3"/>
    <w:rsid w:val="00A93BDC"/>
    <w:rsid w:val="00AA64D3"/>
    <w:rsid w:val="00AB5E10"/>
    <w:rsid w:val="00AC195E"/>
    <w:rsid w:val="00AC25E5"/>
    <w:rsid w:val="00AC5F75"/>
    <w:rsid w:val="00AC6B96"/>
    <w:rsid w:val="00AC7331"/>
    <w:rsid w:val="00AD4FA1"/>
    <w:rsid w:val="00AD7372"/>
    <w:rsid w:val="00AE2506"/>
    <w:rsid w:val="00AE57B2"/>
    <w:rsid w:val="00AE5ECC"/>
    <w:rsid w:val="00AF366F"/>
    <w:rsid w:val="00B01229"/>
    <w:rsid w:val="00B221D5"/>
    <w:rsid w:val="00B257D1"/>
    <w:rsid w:val="00B36FAC"/>
    <w:rsid w:val="00B40190"/>
    <w:rsid w:val="00B44F22"/>
    <w:rsid w:val="00B5181D"/>
    <w:rsid w:val="00B567DC"/>
    <w:rsid w:val="00B5790F"/>
    <w:rsid w:val="00B629A1"/>
    <w:rsid w:val="00B6535E"/>
    <w:rsid w:val="00B67FB8"/>
    <w:rsid w:val="00B75C9E"/>
    <w:rsid w:val="00B82918"/>
    <w:rsid w:val="00B92C26"/>
    <w:rsid w:val="00B95A38"/>
    <w:rsid w:val="00BA0971"/>
    <w:rsid w:val="00BA2503"/>
    <w:rsid w:val="00BA5826"/>
    <w:rsid w:val="00BB4A11"/>
    <w:rsid w:val="00BB7DEE"/>
    <w:rsid w:val="00BC0AA8"/>
    <w:rsid w:val="00BC351C"/>
    <w:rsid w:val="00BC4502"/>
    <w:rsid w:val="00BC62E3"/>
    <w:rsid w:val="00BD3711"/>
    <w:rsid w:val="00BE0504"/>
    <w:rsid w:val="00BF45D9"/>
    <w:rsid w:val="00C126CC"/>
    <w:rsid w:val="00C14099"/>
    <w:rsid w:val="00C15140"/>
    <w:rsid w:val="00C20BD5"/>
    <w:rsid w:val="00C23EFE"/>
    <w:rsid w:val="00C30D1E"/>
    <w:rsid w:val="00C3379D"/>
    <w:rsid w:val="00C5052D"/>
    <w:rsid w:val="00C51DD9"/>
    <w:rsid w:val="00C5318B"/>
    <w:rsid w:val="00C54908"/>
    <w:rsid w:val="00C57693"/>
    <w:rsid w:val="00C62954"/>
    <w:rsid w:val="00C701F7"/>
    <w:rsid w:val="00C725EC"/>
    <w:rsid w:val="00C93D81"/>
    <w:rsid w:val="00C96D34"/>
    <w:rsid w:val="00CA14F3"/>
    <w:rsid w:val="00CA1B44"/>
    <w:rsid w:val="00CA4F1B"/>
    <w:rsid w:val="00CB0B2A"/>
    <w:rsid w:val="00CB2E7B"/>
    <w:rsid w:val="00CB31B8"/>
    <w:rsid w:val="00CB5790"/>
    <w:rsid w:val="00CC3B3B"/>
    <w:rsid w:val="00CD32A7"/>
    <w:rsid w:val="00CD4D5E"/>
    <w:rsid w:val="00CE2087"/>
    <w:rsid w:val="00CF06CC"/>
    <w:rsid w:val="00CF3DF8"/>
    <w:rsid w:val="00CF6D33"/>
    <w:rsid w:val="00CF7AA1"/>
    <w:rsid w:val="00CF7C0E"/>
    <w:rsid w:val="00D02EBE"/>
    <w:rsid w:val="00D0579D"/>
    <w:rsid w:val="00D141F7"/>
    <w:rsid w:val="00D16D41"/>
    <w:rsid w:val="00D24547"/>
    <w:rsid w:val="00D34AE4"/>
    <w:rsid w:val="00D408F9"/>
    <w:rsid w:val="00D44CC7"/>
    <w:rsid w:val="00D46D2E"/>
    <w:rsid w:val="00D51817"/>
    <w:rsid w:val="00D55EF1"/>
    <w:rsid w:val="00D57BAA"/>
    <w:rsid w:val="00D600D1"/>
    <w:rsid w:val="00D6029C"/>
    <w:rsid w:val="00D640B6"/>
    <w:rsid w:val="00D648E8"/>
    <w:rsid w:val="00D67E27"/>
    <w:rsid w:val="00D716BB"/>
    <w:rsid w:val="00D837BE"/>
    <w:rsid w:val="00D84C34"/>
    <w:rsid w:val="00D94996"/>
    <w:rsid w:val="00DA5D3D"/>
    <w:rsid w:val="00DC019E"/>
    <w:rsid w:val="00DC1F63"/>
    <w:rsid w:val="00DC57C1"/>
    <w:rsid w:val="00DD7E27"/>
    <w:rsid w:val="00DE0CFB"/>
    <w:rsid w:val="00DF185E"/>
    <w:rsid w:val="00DF265B"/>
    <w:rsid w:val="00DF6411"/>
    <w:rsid w:val="00DF6487"/>
    <w:rsid w:val="00E03EEF"/>
    <w:rsid w:val="00E052FE"/>
    <w:rsid w:val="00E06CC0"/>
    <w:rsid w:val="00E11686"/>
    <w:rsid w:val="00E16E71"/>
    <w:rsid w:val="00E31994"/>
    <w:rsid w:val="00E32973"/>
    <w:rsid w:val="00E3389F"/>
    <w:rsid w:val="00E37E75"/>
    <w:rsid w:val="00E4240E"/>
    <w:rsid w:val="00E435EC"/>
    <w:rsid w:val="00E56DCD"/>
    <w:rsid w:val="00E61420"/>
    <w:rsid w:val="00E61471"/>
    <w:rsid w:val="00E65E26"/>
    <w:rsid w:val="00E73226"/>
    <w:rsid w:val="00E744C5"/>
    <w:rsid w:val="00E75DC3"/>
    <w:rsid w:val="00E827EA"/>
    <w:rsid w:val="00E84E83"/>
    <w:rsid w:val="00E92CFC"/>
    <w:rsid w:val="00EB2A59"/>
    <w:rsid w:val="00EC0F9A"/>
    <w:rsid w:val="00ED2F92"/>
    <w:rsid w:val="00F041AF"/>
    <w:rsid w:val="00F209E6"/>
    <w:rsid w:val="00F236F6"/>
    <w:rsid w:val="00F24977"/>
    <w:rsid w:val="00F267E0"/>
    <w:rsid w:val="00F35135"/>
    <w:rsid w:val="00F37133"/>
    <w:rsid w:val="00F437BC"/>
    <w:rsid w:val="00F96589"/>
    <w:rsid w:val="00FA040E"/>
    <w:rsid w:val="00FA45A3"/>
    <w:rsid w:val="00FA4B56"/>
    <w:rsid w:val="00FB4C4D"/>
    <w:rsid w:val="00FB57A0"/>
    <w:rsid w:val="00FC057E"/>
    <w:rsid w:val="00FD4CE8"/>
    <w:rsid w:val="00FD6397"/>
    <w:rsid w:val="00FD6EDF"/>
    <w:rsid w:val="00FE08FD"/>
    <w:rsid w:val="00FE4516"/>
    <w:rsid w:val="00FF0A86"/>
    <w:rsid w:val="00FF7CE8"/>
    <w:rsid w:val="0B6A9E61"/>
    <w:rsid w:val="175D4BFC"/>
    <w:rsid w:val="1B88AFB1"/>
    <w:rsid w:val="50B7F0FD"/>
    <w:rsid w:val="53EF91BF"/>
    <w:rsid w:val="558B6220"/>
    <w:rsid w:val="6F372D5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ABAB8"/>
  <w15:chartTrackingRefBased/>
  <w15:docId w15:val="{585C975D-7AA8-4760-B841-F45D9DD6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3B3B"/>
    <w:pPr>
      <w:spacing w:after="160" w:line="259"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6B20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1318"/>
    <w:pPr>
      <w:tabs>
        <w:tab w:val="center" w:pos="4819"/>
        <w:tab w:val="right" w:pos="9638"/>
      </w:tabs>
    </w:pPr>
  </w:style>
  <w:style w:type="character" w:customStyle="1" w:styleId="IntestazioneCarattere">
    <w:name w:val="Intestazione Carattere"/>
    <w:basedOn w:val="Carpredefinitoparagrafo"/>
    <w:link w:val="Intestazione"/>
    <w:uiPriority w:val="99"/>
    <w:rsid w:val="00891318"/>
  </w:style>
  <w:style w:type="paragraph" w:styleId="Pidipagina">
    <w:name w:val="footer"/>
    <w:basedOn w:val="Normale"/>
    <w:link w:val="PidipaginaCarattere"/>
    <w:uiPriority w:val="99"/>
    <w:unhideWhenUsed/>
    <w:rsid w:val="00891318"/>
    <w:pPr>
      <w:tabs>
        <w:tab w:val="center" w:pos="4819"/>
        <w:tab w:val="right" w:pos="9638"/>
      </w:tabs>
    </w:pPr>
  </w:style>
  <w:style w:type="character" w:customStyle="1" w:styleId="PidipaginaCarattere">
    <w:name w:val="Piè di pagina Carattere"/>
    <w:basedOn w:val="Carpredefinitoparagrafo"/>
    <w:link w:val="Pidipagina"/>
    <w:uiPriority w:val="99"/>
    <w:rsid w:val="00891318"/>
  </w:style>
  <w:style w:type="character" w:styleId="Collegamentoipertestuale">
    <w:name w:val="Hyperlink"/>
    <w:basedOn w:val="Carpredefinitoparagrafo"/>
    <w:uiPriority w:val="99"/>
    <w:unhideWhenUsed/>
    <w:rsid w:val="00750341"/>
    <w:rPr>
      <w:color w:val="0563C1" w:themeColor="hyperlink"/>
      <w:u w:val="single"/>
    </w:rPr>
  </w:style>
  <w:style w:type="paragraph" w:styleId="Nessunaspaziatura">
    <w:name w:val="No Spacing"/>
    <w:uiPriority w:val="1"/>
    <w:qFormat/>
    <w:rsid w:val="00750341"/>
    <w:rPr>
      <w:rFonts w:ascii="Times New Roman" w:eastAsia="Times New Roman" w:hAnsi="Times New Roman" w:cs="Times New Roman"/>
      <w:sz w:val="20"/>
      <w:szCs w:val="20"/>
      <w:lang w:eastAsia="it-IT"/>
    </w:rPr>
  </w:style>
  <w:style w:type="character" w:styleId="Menzionenonrisolta">
    <w:name w:val="Unresolved Mention"/>
    <w:basedOn w:val="Carpredefinitoparagrafo"/>
    <w:uiPriority w:val="99"/>
    <w:semiHidden/>
    <w:unhideWhenUsed/>
    <w:rsid w:val="0005004A"/>
    <w:rPr>
      <w:color w:val="605E5C"/>
      <w:shd w:val="clear" w:color="auto" w:fill="E1DFDD"/>
    </w:rPr>
  </w:style>
  <w:style w:type="character" w:styleId="Collegamentovisitato">
    <w:name w:val="FollowedHyperlink"/>
    <w:basedOn w:val="Carpredefinitoparagrafo"/>
    <w:uiPriority w:val="99"/>
    <w:semiHidden/>
    <w:unhideWhenUsed/>
    <w:rsid w:val="0005004A"/>
    <w:rPr>
      <w:color w:val="954F72" w:themeColor="followedHyperlink"/>
      <w:u w:val="single"/>
    </w:rPr>
  </w:style>
  <w:style w:type="character" w:customStyle="1" w:styleId="Titolo1Carattere">
    <w:name w:val="Titolo 1 Carattere"/>
    <w:basedOn w:val="Carpredefinitoparagrafo"/>
    <w:link w:val="Titolo1"/>
    <w:uiPriority w:val="9"/>
    <w:rsid w:val="006B2043"/>
    <w:rPr>
      <w:rFonts w:asciiTheme="majorHAnsi" w:eastAsiaTheme="majorEastAsia" w:hAnsiTheme="majorHAnsi" w:cstheme="majorBidi"/>
      <w:color w:val="2F5496" w:themeColor="accent1" w:themeShade="BF"/>
      <w:sz w:val="32"/>
      <w:szCs w:val="32"/>
      <w:lang w:eastAsia="it-IT"/>
    </w:rPr>
  </w:style>
  <w:style w:type="paragraph" w:styleId="NormaleWeb">
    <w:name w:val="Normal (Web)"/>
    <w:basedOn w:val="Normale"/>
    <w:uiPriority w:val="99"/>
    <w:semiHidden/>
    <w:unhideWhenUsed/>
    <w:rsid w:val="002F7CD6"/>
    <w:pPr>
      <w:spacing w:before="100" w:beforeAutospacing="1" w:after="100" w:afterAutospacing="1" w:line="240" w:lineRule="auto"/>
    </w:pPr>
    <w:rPr>
      <w:sz w:val="24"/>
      <w:szCs w:val="24"/>
    </w:rPr>
  </w:style>
  <w:style w:type="paragraph" w:styleId="Paragrafoelenco">
    <w:name w:val="List Paragraph"/>
    <w:basedOn w:val="Normale"/>
    <w:uiPriority w:val="34"/>
    <w:qFormat/>
    <w:rsid w:val="00D34AE4"/>
    <w:pPr>
      <w:ind w:left="720"/>
      <w:contextualSpacing/>
    </w:pPr>
  </w:style>
  <w:style w:type="paragraph" w:customStyle="1" w:styleId="paragraph">
    <w:name w:val="paragraph"/>
    <w:basedOn w:val="Normale"/>
    <w:rsid w:val="008F4753"/>
    <w:pPr>
      <w:spacing w:before="100" w:beforeAutospacing="1" w:after="100" w:afterAutospacing="1" w:line="240" w:lineRule="auto"/>
    </w:pPr>
    <w:rPr>
      <w:sz w:val="24"/>
      <w:szCs w:val="24"/>
    </w:rPr>
  </w:style>
  <w:style w:type="character" w:customStyle="1" w:styleId="normaltextrun">
    <w:name w:val="normaltextrun"/>
    <w:basedOn w:val="Carpredefinitoparagrafo"/>
    <w:rsid w:val="008F4753"/>
  </w:style>
  <w:style w:type="character" w:customStyle="1" w:styleId="eop">
    <w:name w:val="eop"/>
    <w:basedOn w:val="Carpredefinitoparagrafo"/>
    <w:rsid w:val="008F4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148287">
      <w:bodyDiv w:val="1"/>
      <w:marLeft w:val="0"/>
      <w:marRight w:val="0"/>
      <w:marTop w:val="0"/>
      <w:marBottom w:val="0"/>
      <w:divBdr>
        <w:top w:val="none" w:sz="0" w:space="0" w:color="auto"/>
        <w:left w:val="none" w:sz="0" w:space="0" w:color="auto"/>
        <w:bottom w:val="none" w:sz="0" w:space="0" w:color="auto"/>
        <w:right w:val="none" w:sz="0" w:space="0" w:color="auto"/>
      </w:divBdr>
      <w:divsChild>
        <w:div w:id="2092308040">
          <w:marLeft w:val="0"/>
          <w:marRight w:val="0"/>
          <w:marTop w:val="0"/>
          <w:marBottom w:val="0"/>
          <w:divBdr>
            <w:top w:val="none" w:sz="0" w:space="0" w:color="auto"/>
            <w:left w:val="none" w:sz="0" w:space="0" w:color="auto"/>
            <w:bottom w:val="none" w:sz="0" w:space="0" w:color="auto"/>
            <w:right w:val="none" w:sz="0" w:space="0" w:color="auto"/>
          </w:divBdr>
        </w:div>
        <w:div w:id="1202281239">
          <w:marLeft w:val="0"/>
          <w:marRight w:val="0"/>
          <w:marTop w:val="0"/>
          <w:marBottom w:val="0"/>
          <w:divBdr>
            <w:top w:val="none" w:sz="0" w:space="0" w:color="auto"/>
            <w:left w:val="none" w:sz="0" w:space="0" w:color="auto"/>
            <w:bottom w:val="none" w:sz="0" w:space="0" w:color="auto"/>
            <w:right w:val="none" w:sz="0" w:space="0" w:color="auto"/>
          </w:divBdr>
        </w:div>
        <w:div w:id="406077359">
          <w:marLeft w:val="0"/>
          <w:marRight w:val="0"/>
          <w:marTop w:val="0"/>
          <w:marBottom w:val="0"/>
          <w:divBdr>
            <w:top w:val="none" w:sz="0" w:space="0" w:color="auto"/>
            <w:left w:val="none" w:sz="0" w:space="0" w:color="auto"/>
            <w:bottom w:val="none" w:sz="0" w:space="0" w:color="auto"/>
            <w:right w:val="none" w:sz="0" w:space="0" w:color="auto"/>
          </w:divBdr>
          <w:divsChild>
            <w:div w:id="359550276">
              <w:marLeft w:val="0"/>
              <w:marRight w:val="0"/>
              <w:marTop w:val="0"/>
              <w:marBottom w:val="0"/>
              <w:divBdr>
                <w:top w:val="none" w:sz="0" w:space="0" w:color="auto"/>
                <w:left w:val="none" w:sz="0" w:space="0" w:color="auto"/>
                <w:bottom w:val="none" w:sz="0" w:space="0" w:color="auto"/>
                <w:right w:val="none" w:sz="0" w:space="0" w:color="auto"/>
              </w:divBdr>
            </w:div>
            <w:div w:id="1175532407">
              <w:marLeft w:val="0"/>
              <w:marRight w:val="0"/>
              <w:marTop w:val="0"/>
              <w:marBottom w:val="0"/>
              <w:divBdr>
                <w:top w:val="none" w:sz="0" w:space="0" w:color="auto"/>
                <w:left w:val="none" w:sz="0" w:space="0" w:color="auto"/>
                <w:bottom w:val="none" w:sz="0" w:space="0" w:color="auto"/>
                <w:right w:val="none" w:sz="0" w:space="0" w:color="auto"/>
              </w:divBdr>
            </w:div>
            <w:div w:id="1884051894">
              <w:marLeft w:val="0"/>
              <w:marRight w:val="0"/>
              <w:marTop w:val="0"/>
              <w:marBottom w:val="0"/>
              <w:divBdr>
                <w:top w:val="none" w:sz="0" w:space="0" w:color="auto"/>
                <w:left w:val="none" w:sz="0" w:space="0" w:color="auto"/>
                <w:bottom w:val="none" w:sz="0" w:space="0" w:color="auto"/>
                <w:right w:val="none" w:sz="0" w:space="0" w:color="auto"/>
              </w:divBdr>
            </w:div>
            <w:div w:id="912356234">
              <w:marLeft w:val="0"/>
              <w:marRight w:val="0"/>
              <w:marTop w:val="0"/>
              <w:marBottom w:val="0"/>
              <w:divBdr>
                <w:top w:val="none" w:sz="0" w:space="0" w:color="auto"/>
                <w:left w:val="none" w:sz="0" w:space="0" w:color="auto"/>
                <w:bottom w:val="none" w:sz="0" w:space="0" w:color="auto"/>
                <w:right w:val="none" w:sz="0" w:space="0" w:color="auto"/>
              </w:divBdr>
            </w:div>
            <w:div w:id="395933935">
              <w:marLeft w:val="0"/>
              <w:marRight w:val="0"/>
              <w:marTop w:val="0"/>
              <w:marBottom w:val="0"/>
              <w:divBdr>
                <w:top w:val="none" w:sz="0" w:space="0" w:color="auto"/>
                <w:left w:val="none" w:sz="0" w:space="0" w:color="auto"/>
                <w:bottom w:val="none" w:sz="0" w:space="0" w:color="auto"/>
                <w:right w:val="none" w:sz="0" w:space="0" w:color="auto"/>
              </w:divBdr>
            </w:div>
            <w:div w:id="364713636">
              <w:marLeft w:val="0"/>
              <w:marRight w:val="0"/>
              <w:marTop w:val="0"/>
              <w:marBottom w:val="0"/>
              <w:divBdr>
                <w:top w:val="none" w:sz="0" w:space="0" w:color="auto"/>
                <w:left w:val="none" w:sz="0" w:space="0" w:color="auto"/>
                <w:bottom w:val="none" w:sz="0" w:space="0" w:color="auto"/>
                <w:right w:val="none" w:sz="0" w:space="0" w:color="auto"/>
              </w:divBdr>
            </w:div>
            <w:div w:id="848175801">
              <w:marLeft w:val="0"/>
              <w:marRight w:val="0"/>
              <w:marTop w:val="0"/>
              <w:marBottom w:val="0"/>
              <w:divBdr>
                <w:top w:val="none" w:sz="0" w:space="0" w:color="auto"/>
                <w:left w:val="none" w:sz="0" w:space="0" w:color="auto"/>
                <w:bottom w:val="none" w:sz="0" w:space="0" w:color="auto"/>
                <w:right w:val="none" w:sz="0" w:space="0" w:color="auto"/>
              </w:divBdr>
            </w:div>
            <w:div w:id="717704141">
              <w:marLeft w:val="0"/>
              <w:marRight w:val="0"/>
              <w:marTop w:val="0"/>
              <w:marBottom w:val="0"/>
              <w:divBdr>
                <w:top w:val="none" w:sz="0" w:space="0" w:color="auto"/>
                <w:left w:val="none" w:sz="0" w:space="0" w:color="auto"/>
                <w:bottom w:val="none" w:sz="0" w:space="0" w:color="auto"/>
                <w:right w:val="none" w:sz="0" w:space="0" w:color="auto"/>
              </w:divBdr>
            </w:div>
            <w:div w:id="677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40658">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sChild>
        <w:div w:id="362024313">
          <w:marLeft w:val="0"/>
          <w:marRight w:val="0"/>
          <w:marTop w:val="0"/>
          <w:marBottom w:val="0"/>
          <w:divBdr>
            <w:top w:val="none" w:sz="0" w:space="0" w:color="auto"/>
            <w:left w:val="none" w:sz="0" w:space="0" w:color="auto"/>
            <w:bottom w:val="none" w:sz="0" w:space="0" w:color="auto"/>
            <w:right w:val="none" w:sz="0" w:space="0" w:color="auto"/>
          </w:divBdr>
        </w:div>
        <w:div w:id="1626085654">
          <w:marLeft w:val="0"/>
          <w:marRight w:val="0"/>
          <w:marTop w:val="0"/>
          <w:marBottom w:val="0"/>
          <w:divBdr>
            <w:top w:val="none" w:sz="0" w:space="0" w:color="auto"/>
            <w:left w:val="none" w:sz="0" w:space="0" w:color="auto"/>
            <w:bottom w:val="none" w:sz="0" w:space="0" w:color="auto"/>
            <w:right w:val="none" w:sz="0" w:space="0" w:color="auto"/>
          </w:divBdr>
        </w:div>
        <w:div w:id="1609772896">
          <w:marLeft w:val="0"/>
          <w:marRight w:val="0"/>
          <w:marTop w:val="0"/>
          <w:marBottom w:val="0"/>
          <w:divBdr>
            <w:top w:val="none" w:sz="0" w:space="0" w:color="auto"/>
            <w:left w:val="none" w:sz="0" w:space="0" w:color="auto"/>
            <w:bottom w:val="none" w:sz="0" w:space="0" w:color="auto"/>
            <w:right w:val="none" w:sz="0" w:space="0" w:color="auto"/>
          </w:divBdr>
        </w:div>
        <w:div w:id="19747845">
          <w:marLeft w:val="0"/>
          <w:marRight w:val="0"/>
          <w:marTop w:val="0"/>
          <w:marBottom w:val="0"/>
          <w:divBdr>
            <w:top w:val="none" w:sz="0" w:space="0" w:color="auto"/>
            <w:left w:val="none" w:sz="0" w:space="0" w:color="auto"/>
            <w:bottom w:val="none" w:sz="0" w:space="0" w:color="auto"/>
            <w:right w:val="none" w:sz="0" w:space="0" w:color="auto"/>
          </w:divBdr>
        </w:div>
        <w:div w:id="1989436205">
          <w:marLeft w:val="0"/>
          <w:marRight w:val="0"/>
          <w:marTop w:val="0"/>
          <w:marBottom w:val="0"/>
          <w:divBdr>
            <w:top w:val="none" w:sz="0" w:space="0" w:color="auto"/>
            <w:left w:val="none" w:sz="0" w:space="0" w:color="auto"/>
            <w:bottom w:val="none" w:sz="0" w:space="0" w:color="auto"/>
            <w:right w:val="none" w:sz="0" w:space="0" w:color="auto"/>
          </w:divBdr>
        </w:div>
      </w:divsChild>
    </w:div>
    <w:div w:id="1400444882">
      <w:bodyDiv w:val="1"/>
      <w:marLeft w:val="0"/>
      <w:marRight w:val="0"/>
      <w:marTop w:val="0"/>
      <w:marBottom w:val="0"/>
      <w:divBdr>
        <w:top w:val="none" w:sz="0" w:space="0" w:color="auto"/>
        <w:left w:val="none" w:sz="0" w:space="0" w:color="auto"/>
        <w:bottom w:val="none" w:sz="0" w:space="0" w:color="auto"/>
        <w:right w:val="none" w:sz="0" w:space="0" w:color="auto"/>
      </w:divBdr>
      <w:divsChild>
        <w:div w:id="315838790">
          <w:marLeft w:val="0"/>
          <w:marRight w:val="0"/>
          <w:marTop w:val="0"/>
          <w:marBottom w:val="0"/>
          <w:divBdr>
            <w:top w:val="none" w:sz="0" w:space="0" w:color="auto"/>
            <w:left w:val="none" w:sz="0" w:space="0" w:color="auto"/>
            <w:bottom w:val="none" w:sz="0" w:space="0" w:color="auto"/>
            <w:right w:val="none" w:sz="0" w:space="0" w:color="auto"/>
          </w:divBdr>
        </w:div>
        <w:div w:id="324750257">
          <w:marLeft w:val="0"/>
          <w:marRight w:val="0"/>
          <w:marTop w:val="0"/>
          <w:marBottom w:val="0"/>
          <w:divBdr>
            <w:top w:val="none" w:sz="0" w:space="0" w:color="auto"/>
            <w:left w:val="none" w:sz="0" w:space="0" w:color="auto"/>
            <w:bottom w:val="none" w:sz="0" w:space="0" w:color="auto"/>
            <w:right w:val="none" w:sz="0" w:space="0" w:color="auto"/>
          </w:divBdr>
        </w:div>
        <w:div w:id="1265845408">
          <w:marLeft w:val="0"/>
          <w:marRight w:val="0"/>
          <w:marTop w:val="0"/>
          <w:marBottom w:val="0"/>
          <w:divBdr>
            <w:top w:val="none" w:sz="0" w:space="0" w:color="auto"/>
            <w:left w:val="none" w:sz="0" w:space="0" w:color="auto"/>
            <w:bottom w:val="none" w:sz="0" w:space="0" w:color="auto"/>
            <w:right w:val="none" w:sz="0" w:space="0" w:color="auto"/>
          </w:divBdr>
          <w:divsChild>
            <w:div w:id="1357581495">
              <w:marLeft w:val="0"/>
              <w:marRight w:val="0"/>
              <w:marTop w:val="0"/>
              <w:marBottom w:val="0"/>
              <w:divBdr>
                <w:top w:val="none" w:sz="0" w:space="0" w:color="auto"/>
                <w:left w:val="none" w:sz="0" w:space="0" w:color="auto"/>
                <w:bottom w:val="none" w:sz="0" w:space="0" w:color="auto"/>
                <w:right w:val="none" w:sz="0" w:space="0" w:color="auto"/>
              </w:divBdr>
              <w:divsChild>
                <w:div w:id="1868519147">
                  <w:marLeft w:val="0"/>
                  <w:marRight w:val="0"/>
                  <w:marTop w:val="0"/>
                  <w:marBottom w:val="0"/>
                  <w:divBdr>
                    <w:top w:val="none" w:sz="0" w:space="0" w:color="auto"/>
                    <w:left w:val="none" w:sz="0" w:space="0" w:color="auto"/>
                    <w:bottom w:val="none" w:sz="0" w:space="0" w:color="auto"/>
                    <w:right w:val="none" w:sz="0" w:space="0" w:color="auto"/>
                  </w:divBdr>
                </w:div>
                <w:div w:id="381901950">
                  <w:marLeft w:val="0"/>
                  <w:marRight w:val="0"/>
                  <w:marTop w:val="0"/>
                  <w:marBottom w:val="0"/>
                  <w:divBdr>
                    <w:top w:val="none" w:sz="0" w:space="0" w:color="auto"/>
                    <w:left w:val="none" w:sz="0" w:space="0" w:color="auto"/>
                    <w:bottom w:val="none" w:sz="0" w:space="0" w:color="auto"/>
                    <w:right w:val="none" w:sz="0" w:space="0" w:color="auto"/>
                  </w:divBdr>
                </w:div>
                <w:div w:id="1980919878">
                  <w:marLeft w:val="0"/>
                  <w:marRight w:val="0"/>
                  <w:marTop w:val="0"/>
                  <w:marBottom w:val="0"/>
                  <w:divBdr>
                    <w:top w:val="none" w:sz="0" w:space="0" w:color="auto"/>
                    <w:left w:val="none" w:sz="0" w:space="0" w:color="auto"/>
                    <w:bottom w:val="none" w:sz="0" w:space="0" w:color="auto"/>
                    <w:right w:val="none" w:sz="0" w:space="0" w:color="auto"/>
                  </w:divBdr>
                </w:div>
                <w:div w:id="1166171837">
                  <w:marLeft w:val="0"/>
                  <w:marRight w:val="0"/>
                  <w:marTop w:val="0"/>
                  <w:marBottom w:val="0"/>
                  <w:divBdr>
                    <w:top w:val="none" w:sz="0" w:space="0" w:color="auto"/>
                    <w:left w:val="none" w:sz="0" w:space="0" w:color="auto"/>
                    <w:bottom w:val="none" w:sz="0" w:space="0" w:color="auto"/>
                    <w:right w:val="none" w:sz="0" w:space="0" w:color="auto"/>
                  </w:divBdr>
                </w:div>
                <w:div w:id="717045472">
                  <w:marLeft w:val="0"/>
                  <w:marRight w:val="0"/>
                  <w:marTop w:val="0"/>
                  <w:marBottom w:val="0"/>
                  <w:divBdr>
                    <w:top w:val="none" w:sz="0" w:space="0" w:color="auto"/>
                    <w:left w:val="none" w:sz="0" w:space="0" w:color="auto"/>
                    <w:bottom w:val="none" w:sz="0" w:space="0" w:color="auto"/>
                    <w:right w:val="none" w:sz="0" w:space="0" w:color="auto"/>
                  </w:divBdr>
                </w:div>
                <w:div w:id="1047531630">
                  <w:marLeft w:val="0"/>
                  <w:marRight w:val="0"/>
                  <w:marTop w:val="0"/>
                  <w:marBottom w:val="0"/>
                  <w:divBdr>
                    <w:top w:val="none" w:sz="0" w:space="0" w:color="auto"/>
                    <w:left w:val="none" w:sz="0" w:space="0" w:color="auto"/>
                    <w:bottom w:val="none" w:sz="0" w:space="0" w:color="auto"/>
                    <w:right w:val="none" w:sz="0" w:space="0" w:color="auto"/>
                  </w:divBdr>
                </w:div>
                <w:div w:id="1285188186">
                  <w:marLeft w:val="0"/>
                  <w:marRight w:val="0"/>
                  <w:marTop w:val="0"/>
                  <w:marBottom w:val="0"/>
                  <w:divBdr>
                    <w:top w:val="none" w:sz="0" w:space="0" w:color="auto"/>
                    <w:left w:val="none" w:sz="0" w:space="0" w:color="auto"/>
                    <w:bottom w:val="none" w:sz="0" w:space="0" w:color="auto"/>
                    <w:right w:val="none" w:sz="0" w:space="0" w:color="auto"/>
                  </w:divBdr>
                </w:div>
                <w:div w:id="613093259">
                  <w:marLeft w:val="0"/>
                  <w:marRight w:val="0"/>
                  <w:marTop w:val="0"/>
                  <w:marBottom w:val="0"/>
                  <w:divBdr>
                    <w:top w:val="none" w:sz="0" w:space="0" w:color="auto"/>
                    <w:left w:val="none" w:sz="0" w:space="0" w:color="auto"/>
                    <w:bottom w:val="none" w:sz="0" w:space="0" w:color="auto"/>
                    <w:right w:val="none" w:sz="0" w:space="0" w:color="auto"/>
                  </w:divBdr>
                </w:div>
                <w:div w:id="1522739615">
                  <w:marLeft w:val="0"/>
                  <w:marRight w:val="0"/>
                  <w:marTop w:val="0"/>
                  <w:marBottom w:val="0"/>
                  <w:divBdr>
                    <w:top w:val="none" w:sz="0" w:space="0" w:color="auto"/>
                    <w:left w:val="none" w:sz="0" w:space="0" w:color="auto"/>
                    <w:bottom w:val="none" w:sz="0" w:space="0" w:color="auto"/>
                    <w:right w:val="none" w:sz="0" w:space="0" w:color="auto"/>
                  </w:divBdr>
                </w:div>
                <w:div w:id="1431197495">
                  <w:marLeft w:val="0"/>
                  <w:marRight w:val="0"/>
                  <w:marTop w:val="0"/>
                  <w:marBottom w:val="0"/>
                  <w:divBdr>
                    <w:top w:val="none" w:sz="0" w:space="0" w:color="auto"/>
                    <w:left w:val="none" w:sz="0" w:space="0" w:color="auto"/>
                    <w:bottom w:val="none" w:sz="0" w:space="0" w:color="auto"/>
                    <w:right w:val="none" w:sz="0" w:space="0" w:color="auto"/>
                  </w:divBdr>
                </w:div>
                <w:div w:id="20951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0889">
      <w:bodyDiv w:val="1"/>
      <w:marLeft w:val="0"/>
      <w:marRight w:val="0"/>
      <w:marTop w:val="0"/>
      <w:marBottom w:val="0"/>
      <w:divBdr>
        <w:top w:val="none" w:sz="0" w:space="0" w:color="auto"/>
        <w:left w:val="none" w:sz="0" w:space="0" w:color="auto"/>
        <w:bottom w:val="none" w:sz="0" w:space="0" w:color="auto"/>
        <w:right w:val="none" w:sz="0" w:space="0" w:color="auto"/>
      </w:divBdr>
    </w:div>
    <w:div w:id="172991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cuole@c2group.it" TargetMode="External"/><Relationship Id="rId21" Type="http://schemas.openxmlformats.org/officeDocument/2006/relationships/hyperlink" Target="mailto:scuole@c2group.it" TargetMode="External"/><Relationship Id="rId34" Type="http://schemas.openxmlformats.org/officeDocument/2006/relationships/hyperlink" Target="mailto:scuole@c2group.it" TargetMode="External"/><Relationship Id="rId42" Type="http://schemas.openxmlformats.org/officeDocument/2006/relationships/hyperlink" Target="mailto:scuole@c2group.it" TargetMode="External"/><Relationship Id="rId47" Type="http://schemas.openxmlformats.org/officeDocument/2006/relationships/hyperlink" Target="mailto:scuole@c2group.it" TargetMode="External"/><Relationship Id="rId50" Type="http://schemas.openxmlformats.org/officeDocument/2006/relationships/hyperlink" Target="https://www.c2group.it/images/pon/BROCHURE/MONITOR_TOUCH/documenti_proposte/Word%20Cervo%20per%20matrice/Cobalt%2086%20ibrido.docx" TargetMode="External"/><Relationship Id="rId55" Type="http://schemas.openxmlformats.org/officeDocument/2006/relationships/hyperlink" Target="mailto:scuole@c2group.it" TargetMode="External"/><Relationship Id="rId63" Type="http://schemas.openxmlformats.org/officeDocument/2006/relationships/image" Target="media/image5.jpg"/><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2group.it/images/pon/BROCHURE/MONITOR_TOUCH/documenti_proposte/Word%20Cervo%20per%20matrice/Nickel%2075.docx" TargetMode="External"/><Relationship Id="rId29" Type="http://schemas.openxmlformats.org/officeDocument/2006/relationships/hyperlink" Target="https://www.c2group.it/images/pon/BROCHURE/MONITOR_TOUCH/documenti_proposte/Word%20Cervo%20per%20matrice/Nickel%2065%20notebook.docx" TargetMode="External"/><Relationship Id="rId11" Type="http://schemas.openxmlformats.org/officeDocument/2006/relationships/hyperlink" Target="mailto:scuole@c2group.it" TargetMode="External"/><Relationship Id="rId24" Type="http://schemas.openxmlformats.org/officeDocument/2006/relationships/hyperlink" Target="mailto:scuole@c2group.it" TargetMode="External"/><Relationship Id="rId32" Type="http://schemas.openxmlformats.org/officeDocument/2006/relationships/hyperlink" Target="mailto:scuole@c2group.it" TargetMode="External"/><Relationship Id="rId37" Type="http://schemas.openxmlformats.org/officeDocument/2006/relationships/hyperlink" Target="https://www.c2group.it/images/pon/BROCHURE/MONITOR_TOUCH/documenti_proposte/Word%20Cervo%20per%20matrice/Cobalt%2065.docx" TargetMode="External"/><Relationship Id="rId40" Type="http://schemas.openxmlformats.org/officeDocument/2006/relationships/hyperlink" Target="https://www.prometheanworld.com/it/articoli/promethean-aderisce-al-programma-partner-di-google-for-education/?fbclid=IwAR0IdIBg5xw630SMz5lk50sxGrXMadXeMiUx2Lx-vhuhhc5Fq5x9nzk68aw" TargetMode="External"/><Relationship Id="rId45" Type="http://schemas.openxmlformats.org/officeDocument/2006/relationships/hyperlink" Target="https://www.c2group.it/images/pon/BROCHURE/MONITOR_TOUCH/documenti_proposte/Word%20Cervo%20per%20matrice/Cobalt%2086%20inclusione.docx" TargetMode="External"/><Relationship Id="rId53" Type="http://schemas.openxmlformats.org/officeDocument/2006/relationships/hyperlink" Target="mailto:scuole@c2group.it" TargetMode="External"/><Relationship Id="rId58" Type="http://schemas.openxmlformats.org/officeDocument/2006/relationships/hyperlink" Target="https://www.c2group.it/images/pon/BROCHURE/MONITOR_TOUCH/documenti_proposte/Word%20Cervo%20per%20matrice/Cobalt%2086%20ops.docx"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media/image3.jpg"/><Relationship Id="rId19" Type="http://schemas.openxmlformats.org/officeDocument/2006/relationships/hyperlink" Target="mailto:scuole@c2group.it" TargetMode="External"/><Relationship Id="rId14" Type="http://schemas.openxmlformats.org/officeDocument/2006/relationships/hyperlink" Target="https://www.c2group.it/images/pon/BROCHURE/MONITOR_TOUCH/documenti_proposte/Word%20Cervo%20per%20matrice/Nickel%2065.docx" TargetMode="External"/><Relationship Id="rId22" Type="http://schemas.openxmlformats.org/officeDocument/2006/relationships/hyperlink" Target="https://www.c2group.it/images/pon/BROCHURE/MONITOR_TOUCH/documenti_proposte/Word%20Cervo%20per%20matrice/Nickel%2075%20inclusione.docx" TargetMode="External"/><Relationship Id="rId27" Type="http://schemas.openxmlformats.org/officeDocument/2006/relationships/hyperlink" Target="https://www.c2group.it/images/pon/BROCHURE/MONITOR_TOUCH/documenti_proposte/Word%20Cervo%20per%20matrice/Nickel%2075%20ibrido.docx" TargetMode="External"/><Relationship Id="rId30" Type="http://schemas.openxmlformats.org/officeDocument/2006/relationships/hyperlink" Target="mailto:scuole@c2group.it" TargetMode="External"/><Relationship Id="rId35" Type="http://schemas.openxmlformats.org/officeDocument/2006/relationships/hyperlink" Target="https://www.c2group.it/images/pon/BROCHURE/MONITOR_TOUCH/documenti_proposte/Word%20Cervo%20per%20matrice/Nickel%2075%20ops.docx" TargetMode="External"/><Relationship Id="rId43" Type="http://schemas.openxmlformats.org/officeDocument/2006/relationships/hyperlink" Target="https://www.c2group.it/images/pon/BROCHURE/MONITOR_TOUCH/documenti_proposte/Word%20Cervo%20per%20matrice/Cobalt%2065%20inclusione.docx" TargetMode="External"/><Relationship Id="rId48" Type="http://schemas.openxmlformats.org/officeDocument/2006/relationships/hyperlink" Target="https://www.c2group.it/images/pon/BROCHURE/MONITOR_TOUCH/documenti_proposte/Word%20Cervo%20per%20matrice/Cobalt%2065%20ibrido.docx" TargetMode="External"/><Relationship Id="rId56" Type="http://schemas.openxmlformats.org/officeDocument/2006/relationships/hyperlink" Target="https://www.c2group.it/images/pon/BROCHURE/MONITOR_TOUCH/documenti_proposte/Word%20Cervo%20per%20matrice/Cobalt%2065%20ops.docx" TargetMode="External"/><Relationship Id="rId64" Type="http://schemas.openxmlformats.org/officeDocument/2006/relationships/image" Target="media/image6.jpg"/><Relationship Id="rId8" Type="http://schemas.openxmlformats.org/officeDocument/2006/relationships/webSettings" Target="webSettings.xml"/><Relationship Id="rId51" Type="http://schemas.openxmlformats.org/officeDocument/2006/relationships/hyperlink" Target="mailto:scuole@c2group.it" TargetMode="External"/><Relationship Id="rId3" Type="http://schemas.openxmlformats.org/officeDocument/2006/relationships/customXml" Target="../customXml/item3.xml"/><Relationship Id="rId12" Type="http://schemas.openxmlformats.org/officeDocument/2006/relationships/hyperlink" Target="https://www.c2group.it/team/educational/partner/promethean" TargetMode="External"/><Relationship Id="rId17" Type="http://schemas.openxmlformats.org/officeDocument/2006/relationships/hyperlink" Target="https://www.prometheanworld.com/it/articoli/promethean-aderisce-al-programma-partner-di-google-for-education/?fbclid=IwAR0IdIBg5xw630SMz5lk50sxGrXMadXeMiUx2Lx-vhuhhc5Fq5x9nzk68aw" TargetMode="External"/><Relationship Id="rId25" Type="http://schemas.openxmlformats.org/officeDocument/2006/relationships/hyperlink" Target="https://www.c2group.it/images/pon/BROCHURE/MONITOR_TOUCH/documenti_proposte/Word%20Cervo%20per%20matrice/Nickel%2065%20ibrido.docx" TargetMode="External"/><Relationship Id="rId33" Type="http://schemas.openxmlformats.org/officeDocument/2006/relationships/hyperlink" Target="https://www.c2group.it/images/pon/BROCHURE/MONITOR_TOUCH/documenti_proposte/Word%20Cervo%20per%20matrice/Nickel%2065%20ops.docx" TargetMode="External"/><Relationship Id="rId38" Type="http://schemas.openxmlformats.org/officeDocument/2006/relationships/hyperlink" Target="mailto:scuole@c2group.it" TargetMode="External"/><Relationship Id="rId46" Type="http://schemas.openxmlformats.org/officeDocument/2006/relationships/hyperlink" Target="https://www.c2group.it/lp/texthelp" TargetMode="External"/><Relationship Id="rId59" Type="http://schemas.openxmlformats.org/officeDocument/2006/relationships/image" Target="media/image1.jpg"/><Relationship Id="rId67" Type="http://schemas.openxmlformats.org/officeDocument/2006/relationships/fontTable" Target="fontTable.xml"/><Relationship Id="rId20" Type="http://schemas.openxmlformats.org/officeDocument/2006/relationships/hyperlink" Target="https://www.c2group.it/images/pon/BROCHURE/MONITOR_TOUCH/documenti_proposte/Word%20Cervo%20per%20matrice/Nickel%2065%20inclusione.docx" TargetMode="External"/><Relationship Id="rId41" Type="http://schemas.openxmlformats.org/officeDocument/2006/relationships/hyperlink" Target="https://www.c2group.it/lp/texthelp" TargetMode="External"/><Relationship Id="rId54" Type="http://schemas.openxmlformats.org/officeDocument/2006/relationships/hyperlink" Target="https://www.c2group.it/images/pon/BROCHURE/MONITOR_TOUCH/documenti_proposte/Word%20Cervo%20per%20matrice/Cobalt%2086%20notebook.docx" TargetMode="External"/><Relationship Id="rId62"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cuole@c2group.it" TargetMode="External"/><Relationship Id="rId23" Type="http://schemas.openxmlformats.org/officeDocument/2006/relationships/hyperlink" Target="https://www.c2group.it/lp/texthelp" TargetMode="External"/><Relationship Id="rId28" Type="http://schemas.openxmlformats.org/officeDocument/2006/relationships/hyperlink" Target="mailto:scuole@c2group.it" TargetMode="External"/><Relationship Id="rId36" Type="http://schemas.openxmlformats.org/officeDocument/2006/relationships/hyperlink" Target="mailto:scuole@c2group.it" TargetMode="External"/><Relationship Id="rId49" Type="http://schemas.openxmlformats.org/officeDocument/2006/relationships/hyperlink" Target="mailto:scuole@c2group.it" TargetMode="External"/><Relationship Id="rId57" Type="http://schemas.openxmlformats.org/officeDocument/2006/relationships/hyperlink" Target="mailto:scuole@c2group.it" TargetMode="External"/><Relationship Id="rId10" Type="http://schemas.openxmlformats.org/officeDocument/2006/relationships/endnotes" Target="endnotes.xml"/><Relationship Id="rId31" Type="http://schemas.openxmlformats.org/officeDocument/2006/relationships/hyperlink" Target="https://www.c2group.it/images/pon/BROCHURE/MONITOR_TOUCH/documenti_proposte/Word%20Cervo%20per%20matrice/Nickel%2075%20notebook.docx" TargetMode="External"/><Relationship Id="rId44" Type="http://schemas.openxmlformats.org/officeDocument/2006/relationships/hyperlink" Target="mailto:scuole@c2group.it" TargetMode="External"/><Relationship Id="rId52" Type="http://schemas.openxmlformats.org/officeDocument/2006/relationships/hyperlink" Target="https://www.c2group.it/images/pon/BROCHURE/MONITOR_TOUCH/documenti_proposte/Word%20Cervo%20per%20matrice/Cobalt%2065%20notebook.docx" TargetMode="External"/><Relationship Id="rId60" Type="http://schemas.openxmlformats.org/officeDocument/2006/relationships/image" Target="media/image2.jpg"/><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cuole@c2group.it" TargetMode="External"/><Relationship Id="rId18" Type="http://schemas.openxmlformats.org/officeDocument/2006/relationships/hyperlink" Target="https://www.c2group.it/lp/texthelp" TargetMode="External"/><Relationship Id="rId39" Type="http://schemas.openxmlformats.org/officeDocument/2006/relationships/hyperlink" Target="https://www.c2group.it/images/pon/BROCHURE/MONITOR_TOUCH/documenti_proposte/Word%20Cervo%20per%20matrice/Cobalt%2086.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Cervi\OneDrive%20-%20C2%20SRL\Bandi\Bando%20Digital%20Board\Cataloghi%20Word\Catalogo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7a5a7f8-63c7-405f-82af-b7b6a7b25f43">
      <UserInfo>
        <DisplayName>Nadia Bosio</DisplayName>
        <AccountId>39</AccountId>
        <AccountType/>
      </UserInfo>
      <UserInfo>
        <DisplayName>Alessandra Pini</DisplayName>
        <AccountId>131</AccountId>
        <AccountType/>
      </UserInfo>
      <UserInfo>
        <DisplayName>Chiara Malagoli</DisplayName>
        <AccountId>79</AccountId>
        <AccountType/>
      </UserInfo>
      <UserInfo>
        <DisplayName>Silvia Benvegnù</DisplayName>
        <AccountId>54</AccountId>
        <AccountType/>
      </UserInfo>
      <UserInfo>
        <DisplayName>Lara Quiresi</DisplayName>
        <AccountId>85</AccountId>
        <AccountType/>
      </UserInfo>
    </SharedWithUsers>
    <lcf76f155ced4ddcb4097134ff3c332f xmlns="65810803-6ac1-4dc1-b65f-faa17c2a4b37">
      <Terms xmlns="http://schemas.microsoft.com/office/infopath/2007/PartnerControls"/>
    </lcf76f155ced4ddcb4097134ff3c332f>
    <TaxCatchAll xmlns="c7a5a7f8-63c7-405f-82af-b7b6a7b25f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BAAAE367DDB24595D55CF90D5BF219" ma:contentTypeVersion="16" ma:contentTypeDescription="Creare un nuovo documento." ma:contentTypeScope="" ma:versionID="7600b57dc660f0d761aca2dc9e421284">
  <xsd:schema xmlns:xsd="http://www.w3.org/2001/XMLSchema" xmlns:xs="http://www.w3.org/2001/XMLSchema" xmlns:p="http://schemas.microsoft.com/office/2006/metadata/properties" xmlns:ns2="65810803-6ac1-4dc1-b65f-faa17c2a4b37" xmlns:ns3="c7a5a7f8-63c7-405f-82af-b7b6a7b25f43" targetNamespace="http://schemas.microsoft.com/office/2006/metadata/properties" ma:root="true" ma:fieldsID="657cfeca7f78be97fc72ee221eb46fe5" ns2:_="" ns3:_="">
    <xsd:import namespace="65810803-6ac1-4dc1-b65f-faa17c2a4b37"/>
    <xsd:import namespace="c7a5a7f8-63c7-405f-82af-b7b6a7b25f4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10803-6ac1-4dc1-b65f-faa17c2a4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0d19b61e-1598-4c6c-b437-9719ebbc55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5a7f8-63c7-405f-82af-b7b6a7b25f43"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46d29a2c-9f39-4210-a3d1-dc750814c1b5}" ma:internalName="TaxCatchAll" ma:showField="CatchAllData" ma:web="c7a5a7f8-63c7-405f-82af-b7b6a7b25f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D1ED6-CCF1-4FC4-A58A-4EEFC0DA53B6}">
  <ds:schemaRefs>
    <ds:schemaRef ds:uri="http://schemas.microsoft.com/sharepoint/v3/contenttype/forms"/>
  </ds:schemaRefs>
</ds:datastoreItem>
</file>

<file path=customXml/itemProps2.xml><?xml version="1.0" encoding="utf-8"?>
<ds:datastoreItem xmlns:ds="http://schemas.openxmlformats.org/officeDocument/2006/customXml" ds:itemID="{E71F74A6-4D76-4795-BBCF-4E33AD92E650}">
  <ds:schemaRefs>
    <ds:schemaRef ds:uri="http://schemas.microsoft.com/office/2006/metadata/properties"/>
    <ds:schemaRef ds:uri="http://schemas.microsoft.com/office/infopath/2007/PartnerControls"/>
    <ds:schemaRef ds:uri="c7a5a7f8-63c7-405f-82af-b7b6a7b25f43"/>
  </ds:schemaRefs>
</ds:datastoreItem>
</file>

<file path=customXml/itemProps3.xml><?xml version="1.0" encoding="utf-8"?>
<ds:datastoreItem xmlns:ds="http://schemas.openxmlformats.org/officeDocument/2006/customXml" ds:itemID="{773564DD-CF4F-4696-B506-F0C32CE559D8}"/>
</file>

<file path=customXml/itemProps4.xml><?xml version="1.0" encoding="utf-8"?>
<ds:datastoreItem xmlns:ds="http://schemas.openxmlformats.org/officeDocument/2006/customXml" ds:itemID="{7D3B6FFD-42B2-40C4-AB1E-47D7A465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Catalogone</Template>
  <TotalTime>0</TotalTime>
  <Pages>13</Pages>
  <Words>4555</Words>
  <Characters>25968</Characters>
  <Application>Microsoft Office Word</Application>
  <DocSecurity>0</DocSecurity>
  <Lines>216</Lines>
  <Paragraphs>60</Paragraphs>
  <ScaleCrop>false</ScaleCrop>
  <Company/>
  <LinksUpToDate>false</LinksUpToDate>
  <CharactersWithSpaces>30463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Cervi</dc:creator>
  <cp:keywords/>
  <dc:description/>
  <cp:lastModifiedBy>Andrea Cervi</cp:lastModifiedBy>
  <cp:revision>351</cp:revision>
  <cp:lastPrinted>2021-12-13T09:59:00Z</cp:lastPrinted>
  <dcterms:created xsi:type="dcterms:W3CDTF">2022-02-16T09:08:00Z</dcterms:created>
  <dcterms:modified xsi:type="dcterms:W3CDTF">2022-04-12T08:22:00Z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0x0101000EBAAAE367DDB24595D55CF90D5BF219</vt:lpwstr>
  </property>
</Properties>
</file>